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296"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66"/>
      </w:tblGrid>
      <w:tr w:rsidR="00E74252" w:rsidRPr="009E6B02" w:rsidTr="00CB7223">
        <w:tc>
          <w:tcPr>
            <w:tcW w:w="811" w:type="dxa"/>
            <w:shd w:val="clear" w:color="auto" w:fill="auto"/>
          </w:tcPr>
          <w:p w:rsidR="00E74252" w:rsidRPr="009E6B02" w:rsidRDefault="00E74252" w:rsidP="00CB7223">
            <w:pPr>
              <w:jc w:val="center"/>
              <w:rPr>
                <w:rFonts w:eastAsia="Calibri"/>
                <w:b/>
                <w:szCs w:val="22"/>
              </w:rPr>
            </w:pPr>
            <w:r w:rsidRPr="009E6B02">
              <w:rPr>
                <w:rFonts w:eastAsia="Calibri"/>
                <w:b/>
                <w:szCs w:val="22"/>
              </w:rPr>
              <w:t>Α/Α</w:t>
            </w:r>
          </w:p>
        </w:tc>
        <w:tc>
          <w:tcPr>
            <w:tcW w:w="5247" w:type="dxa"/>
            <w:shd w:val="clear" w:color="auto" w:fill="auto"/>
          </w:tcPr>
          <w:p w:rsidR="00E74252" w:rsidRPr="009E6B02" w:rsidRDefault="00E74252" w:rsidP="00CB7223">
            <w:pPr>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E74252" w:rsidRPr="009E6B02" w:rsidRDefault="00E74252" w:rsidP="00CB7223">
            <w:pPr>
              <w:rPr>
                <w:rFonts w:eastAsia="Calibri"/>
                <w:szCs w:val="22"/>
              </w:rPr>
            </w:pPr>
            <w:r w:rsidRPr="009E6B02">
              <w:rPr>
                <w:rFonts w:eastAsia="Calibri"/>
                <w:b/>
                <w:szCs w:val="22"/>
              </w:rPr>
              <w:t xml:space="preserve">ΝΑΙ - ΟΧΙ </w:t>
            </w:r>
          </w:p>
        </w:tc>
        <w:tc>
          <w:tcPr>
            <w:tcW w:w="1466" w:type="dxa"/>
            <w:shd w:val="clear" w:color="auto" w:fill="auto"/>
          </w:tcPr>
          <w:p w:rsidR="00E74252" w:rsidRPr="009E6B02" w:rsidRDefault="00E74252" w:rsidP="00CB7223">
            <w:pPr>
              <w:rPr>
                <w:rFonts w:eastAsia="Calibri"/>
                <w:szCs w:val="22"/>
              </w:rPr>
            </w:pPr>
            <w:r w:rsidRPr="009E6B02">
              <w:rPr>
                <w:rFonts w:eastAsia="Calibri"/>
                <w:b/>
                <w:szCs w:val="22"/>
              </w:rPr>
              <w:t>ΠΑΡΑΠΟΜΠΗ</w:t>
            </w:r>
          </w:p>
        </w:tc>
      </w:tr>
      <w:tr w:rsidR="00E74252" w:rsidRPr="009E6B02" w:rsidTr="00CB7223">
        <w:trPr>
          <w:trHeight w:val="742"/>
        </w:trPr>
        <w:tc>
          <w:tcPr>
            <w:tcW w:w="8296" w:type="dxa"/>
            <w:gridSpan w:val="4"/>
            <w:shd w:val="clear" w:color="auto" w:fill="auto"/>
          </w:tcPr>
          <w:p w:rsidR="00E74252" w:rsidRPr="009E6B02" w:rsidRDefault="00E74252" w:rsidP="00CB7223">
            <w:pPr>
              <w:jc w:val="center"/>
              <w:rPr>
                <w:rFonts w:eastAsia="Calibri"/>
                <w:b/>
                <w:szCs w:val="22"/>
                <w:lang w:val="el-GR"/>
              </w:rPr>
            </w:pPr>
            <w:r w:rsidRPr="009E6B02">
              <w:rPr>
                <w:rFonts w:eastAsia="Calibri"/>
                <w:b/>
                <w:szCs w:val="22"/>
                <w:lang w:val="el-GR"/>
              </w:rPr>
              <w:t xml:space="preserve">ΤΜΗΜΑ 67 Συσκευή ηλεκτροστατικής </w:t>
            </w:r>
            <w:proofErr w:type="spellStart"/>
            <w:r w:rsidRPr="009E6B02">
              <w:rPr>
                <w:rFonts w:eastAsia="Calibri"/>
                <w:b/>
                <w:szCs w:val="22"/>
                <w:lang w:val="el-GR"/>
              </w:rPr>
              <w:t>ινοποίησης</w:t>
            </w:r>
            <w:proofErr w:type="spellEnd"/>
            <w:r w:rsidRPr="009E6B02">
              <w:rPr>
                <w:rFonts w:eastAsia="Calibri"/>
                <w:b/>
                <w:szCs w:val="22"/>
                <w:lang w:val="el-GR"/>
              </w:rPr>
              <w:t xml:space="preserve"> (</w:t>
            </w:r>
            <w:r w:rsidRPr="009E6B02">
              <w:rPr>
                <w:rFonts w:eastAsia="Calibri"/>
                <w:b/>
                <w:szCs w:val="22"/>
              </w:rPr>
              <w:t>electrospinning</w:t>
            </w:r>
            <w:r w:rsidRPr="009E6B02">
              <w:rPr>
                <w:rFonts w:eastAsia="Calibri"/>
                <w:b/>
                <w:szCs w:val="22"/>
                <w:lang w:val="el-GR"/>
              </w:rPr>
              <w:t>)</w:t>
            </w:r>
          </w:p>
          <w:p w:rsidR="00E74252" w:rsidRPr="009E6B02" w:rsidRDefault="00E74252"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30.000,00 </w:t>
            </w:r>
            <w:r>
              <w:rPr>
                <w:rFonts w:eastAsia="Calibri"/>
                <w:b/>
                <w:szCs w:val="22"/>
                <w:lang w:val="el-GR"/>
              </w:rPr>
              <w:t xml:space="preserve">€ </w:t>
            </w:r>
            <w:r w:rsidRPr="009E6B02">
              <w:rPr>
                <w:rFonts w:eastAsia="Calibri"/>
                <w:b/>
                <w:szCs w:val="22"/>
                <w:lang w:val="el-GR"/>
              </w:rPr>
              <w:t>(πλέον του ΦΠΑ)]</w:t>
            </w: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1.</w:t>
            </w:r>
            <w:r w:rsidRPr="009E6B02">
              <w:rPr>
                <w:rFonts w:eastAsia="Calibri"/>
                <w:szCs w:val="22"/>
                <w:lang w:val="el-GR"/>
              </w:rPr>
              <w:tab/>
              <w:t xml:space="preserve">Η συσκευή να είναι κατάλληλη για την </w:t>
            </w:r>
            <w:proofErr w:type="spellStart"/>
            <w:r w:rsidRPr="009E6B02">
              <w:rPr>
                <w:rFonts w:eastAsia="Calibri"/>
                <w:szCs w:val="22"/>
                <w:lang w:val="el-GR"/>
              </w:rPr>
              <w:t>ηλεκτροϊνοποίηση</w:t>
            </w:r>
            <w:proofErr w:type="spellEnd"/>
            <w:r w:rsidRPr="009E6B02">
              <w:rPr>
                <w:rFonts w:eastAsia="Calibri"/>
                <w:szCs w:val="22"/>
                <w:lang w:val="el-GR"/>
              </w:rPr>
              <w:t xml:space="preserve"> και τον </w:t>
            </w:r>
            <w:proofErr w:type="spellStart"/>
            <w:r w:rsidRPr="009E6B02">
              <w:rPr>
                <w:rFonts w:eastAsia="Calibri"/>
                <w:szCs w:val="22"/>
                <w:lang w:val="el-GR"/>
              </w:rPr>
              <w:t>ηλεκτροψεκασμό</w:t>
            </w:r>
            <w:proofErr w:type="spellEnd"/>
            <w:r w:rsidRPr="009E6B02">
              <w:rPr>
                <w:rFonts w:eastAsia="Calibri"/>
                <w:szCs w:val="22"/>
                <w:lang w:val="el-GR"/>
              </w:rPr>
              <w:t xml:space="preserve"> σωματιδίων. Η συσκευή να είναι ιδανική για μελέτες απόδειξης και μελέτες σκοπιμότητας νέων υλικών και σκευασμάτων. Να είναι μικρού μεγέθους κατάλληλο σε μικρούς εργαστηριακούς χώρους, με εργονομικό σχεδιασμό. </w:t>
            </w:r>
            <w:r w:rsidRPr="009E6B02">
              <w:rPr>
                <w:rFonts w:eastAsia="Calibri"/>
                <w:szCs w:val="22"/>
              </w:rPr>
              <w:t>Nα βα</w:t>
            </w:r>
            <w:proofErr w:type="spellStart"/>
            <w:r w:rsidRPr="009E6B02">
              <w:rPr>
                <w:rFonts w:eastAsia="Calibri"/>
                <w:szCs w:val="22"/>
              </w:rPr>
              <w:t>σίζετ</w:t>
            </w:r>
            <w:proofErr w:type="spellEnd"/>
            <w:r w:rsidRPr="009E6B02">
              <w:rPr>
                <w:rFonts w:eastAsia="Calibri"/>
                <w:szCs w:val="22"/>
              </w:rPr>
              <w:t xml:space="preserve">αι </w:t>
            </w:r>
            <w:proofErr w:type="spellStart"/>
            <w:r w:rsidRPr="009E6B02">
              <w:rPr>
                <w:rFonts w:eastAsia="Calibri"/>
                <w:szCs w:val="22"/>
              </w:rPr>
              <w:t>στην</w:t>
            </w:r>
            <w:proofErr w:type="spellEnd"/>
            <w:r w:rsidRPr="009E6B02">
              <w:rPr>
                <w:rFonts w:eastAsia="Calibri"/>
                <w:szCs w:val="22"/>
              </w:rPr>
              <w:t xml:space="preserve"> </w:t>
            </w:r>
            <w:proofErr w:type="spellStart"/>
            <w:r w:rsidRPr="009E6B02">
              <w:rPr>
                <w:rFonts w:eastAsia="Calibri"/>
                <w:szCs w:val="22"/>
              </w:rPr>
              <w:t>τεχνολογί</w:t>
            </w:r>
            <w:proofErr w:type="spellEnd"/>
            <w:r w:rsidRPr="009E6B02">
              <w:rPr>
                <w:rFonts w:eastAsia="Calibri"/>
                <w:szCs w:val="22"/>
              </w:rPr>
              <w:t>α Needle-based technology.</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ΒΑΣΙΚΗ ΜΟΝΑΔΑ</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2.</w:t>
            </w:r>
            <w:r w:rsidRPr="009E6B02">
              <w:rPr>
                <w:rFonts w:eastAsia="Calibri"/>
                <w:szCs w:val="22"/>
                <w:lang w:val="el-GR"/>
              </w:rPr>
              <w:tab/>
              <w:t>Να είναι εξοπλισμένη με τα παρακάτω εξαρτήματα και να μπορεί να αναβαθμιστεί μελλοντικά με πλήθος άλλων εξαρτημάτων</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Α) Ο σκελετός να είναι από ανοξείδωτο, αλουμίνιο και γυάλινο υλικό και το περίβλημα να είναι ανθεκτικό στα χημικά και σε οργανικούς διαλύτες, επιτρέποντας τον κατάλληλο καθαρισμό με διαλύτη. </w:t>
            </w:r>
            <w:r w:rsidRPr="009E6B02">
              <w:rPr>
                <w:rFonts w:eastAsia="Calibri"/>
                <w:szCs w:val="22"/>
              </w:rPr>
              <w:t>Να μπ</w:t>
            </w:r>
            <w:proofErr w:type="spellStart"/>
            <w:r w:rsidRPr="009E6B02">
              <w:rPr>
                <w:rFonts w:eastAsia="Calibri"/>
                <w:szCs w:val="22"/>
              </w:rPr>
              <w:t>ορεί</w:t>
            </w:r>
            <w:proofErr w:type="spellEnd"/>
            <w:r w:rsidRPr="009E6B02">
              <w:rPr>
                <w:rFonts w:eastAsia="Calibri"/>
                <w:szCs w:val="22"/>
              </w:rPr>
              <w:t xml:space="preserve"> να </w:t>
            </w:r>
            <w:proofErr w:type="spellStart"/>
            <w:r w:rsidRPr="009E6B02">
              <w:rPr>
                <w:rFonts w:eastAsia="Calibri"/>
                <w:szCs w:val="22"/>
              </w:rPr>
              <w:t>λειτουργεί</w:t>
            </w:r>
            <w:proofErr w:type="spellEnd"/>
            <w:r w:rsidRPr="009E6B02">
              <w:rPr>
                <w:rFonts w:eastAsia="Calibri"/>
                <w:szCs w:val="22"/>
              </w:rPr>
              <w:t xml:space="preserve"> </w:t>
            </w:r>
            <w:proofErr w:type="spellStart"/>
            <w:r w:rsidRPr="009E6B02">
              <w:rPr>
                <w:rFonts w:eastAsia="Calibri"/>
                <w:szCs w:val="22"/>
              </w:rPr>
              <w:t>με</w:t>
            </w:r>
            <w:proofErr w:type="spellEnd"/>
            <w:r w:rsidRPr="009E6B02">
              <w:rPr>
                <w:rFonts w:eastAsia="Calibri"/>
                <w:szCs w:val="22"/>
              </w:rPr>
              <w:t xml:space="preserve"> απ</w:t>
            </w:r>
            <w:proofErr w:type="spellStart"/>
            <w:r w:rsidRPr="009E6B02">
              <w:rPr>
                <w:rFonts w:eastAsia="Calibri"/>
                <w:szCs w:val="22"/>
              </w:rPr>
              <w:t>οστειρωμένες</w:t>
            </w:r>
            <w:proofErr w:type="spellEnd"/>
            <w:r w:rsidRPr="009E6B02">
              <w:rPr>
                <w:rFonts w:eastAsia="Calibri"/>
                <w:szCs w:val="22"/>
              </w:rPr>
              <w:t xml:space="preserve"> </w:t>
            </w:r>
            <w:proofErr w:type="spellStart"/>
            <w:r w:rsidRPr="009E6B02">
              <w:rPr>
                <w:rFonts w:eastAsia="Calibri"/>
                <w:szCs w:val="22"/>
              </w:rPr>
              <w:t>συνθήκες</w:t>
            </w:r>
            <w:proofErr w:type="spellEnd"/>
            <w:r w:rsidRPr="009E6B02">
              <w:rPr>
                <w:rFonts w:eastAsia="Calibri"/>
                <w:szCs w:val="22"/>
              </w:rPr>
              <w:t>.</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Β) Να διαθέτει ειδικός φωτισμός </w:t>
            </w:r>
            <w:r w:rsidRPr="009E6B02">
              <w:rPr>
                <w:rFonts w:eastAsia="Calibri"/>
                <w:szCs w:val="22"/>
              </w:rPr>
              <w:t>LED</w:t>
            </w:r>
            <w:r w:rsidRPr="009E6B02">
              <w:rPr>
                <w:rFonts w:eastAsia="Calibri"/>
                <w:szCs w:val="22"/>
                <w:lang w:val="el-GR"/>
              </w:rPr>
              <w:t xml:space="preserve"> διάχυτου φωτισμού ώστε να ενσωματώνει την κατάλληλη </w:t>
            </w:r>
            <w:proofErr w:type="spellStart"/>
            <w:r w:rsidRPr="009E6B02">
              <w:rPr>
                <w:rFonts w:eastAsia="Calibri"/>
                <w:szCs w:val="22"/>
                <w:lang w:val="el-GR"/>
              </w:rPr>
              <w:t>οπτικοποίηση</w:t>
            </w:r>
            <w:proofErr w:type="spellEnd"/>
            <w:r w:rsidRPr="009E6B02">
              <w:rPr>
                <w:rFonts w:eastAsia="Calibri"/>
                <w:szCs w:val="22"/>
                <w:lang w:val="el-GR"/>
              </w:rPr>
              <w:t xml:space="preserve"> της διαδικασίας.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Γ) Να διαθέτει οθόνη αφής μέσω άλλες οποίας ο χρήστης να μπορεί μέσω του λογισμικού να ελέγχει όλες τις παραμέτρους και λειτουργίες.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Δ) Να διαθέτει αρχική τροφοδοσία υψηλής τάσης έως 30</w:t>
            </w:r>
            <w:proofErr w:type="spellStart"/>
            <w:r w:rsidRPr="009E6B02">
              <w:rPr>
                <w:rFonts w:eastAsia="Calibri"/>
                <w:szCs w:val="22"/>
              </w:rPr>
              <w:t>Kv</w:t>
            </w:r>
            <w:proofErr w:type="spellEnd"/>
            <w:r w:rsidRPr="009E6B02">
              <w:rPr>
                <w:rFonts w:eastAsia="Calibri"/>
                <w:szCs w:val="22"/>
                <w:lang w:val="el-GR"/>
              </w:rPr>
              <w:t xml:space="preserve"> ικανή να παράγει μια μέγιστη πτώση τάσης 30</w:t>
            </w:r>
            <w:proofErr w:type="spellStart"/>
            <w:r w:rsidRPr="009E6B02">
              <w:rPr>
                <w:rFonts w:eastAsia="Calibri"/>
                <w:szCs w:val="22"/>
              </w:rPr>
              <w:t>Kv</w:t>
            </w:r>
            <w:proofErr w:type="spellEnd"/>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Ε) Να διαθέτει αντλία σύριγγας για τον ακριβή έλεγχο άλλες έγχυσης υγρών. Ελάχιστος νεκρός όγκος έως &lt;0,1 </w:t>
            </w:r>
            <w:proofErr w:type="spellStart"/>
            <w:r w:rsidRPr="009E6B02">
              <w:rPr>
                <w:rFonts w:eastAsia="Calibri"/>
                <w:szCs w:val="22"/>
              </w:rPr>
              <w:t>Ml</w:t>
            </w:r>
            <w:proofErr w:type="spellEnd"/>
            <w:r w:rsidRPr="009E6B02">
              <w:rPr>
                <w:rFonts w:eastAsia="Calibri"/>
                <w:szCs w:val="22"/>
                <w:lang w:val="el-GR"/>
              </w:rPr>
              <w:t xml:space="preserve">. Όγκος σύριγγας:1 έως 140 </w:t>
            </w:r>
            <w:r w:rsidRPr="009E6B02">
              <w:rPr>
                <w:rFonts w:eastAsia="Calibri"/>
                <w:szCs w:val="22"/>
              </w:rPr>
              <w:t>ml</w:t>
            </w:r>
            <w:r w:rsidRPr="009E6B02">
              <w:rPr>
                <w:rFonts w:eastAsia="Calibri"/>
                <w:szCs w:val="22"/>
                <w:lang w:val="el-GR"/>
              </w:rPr>
              <w:t xml:space="preserve">. Ρυθμοί ροής </w:t>
            </w:r>
            <w:r w:rsidRPr="009E6B02">
              <w:rPr>
                <w:rFonts w:eastAsia="Calibri"/>
                <w:szCs w:val="22"/>
              </w:rPr>
              <w:t>Min</w:t>
            </w:r>
            <w:r w:rsidRPr="009E6B02">
              <w:rPr>
                <w:rFonts w:eastAsia="Calibri"/>
                <w:szCs w:val="22"/>
                <w:lang w:val="el-GR"/>
              </w:rPr>
              <w:t>-</w:t>
            </w:r>
            <w:r w:rsidRPr="009E6B02">
              <w:rPr>
                <w:rFonts w:eastAsia="Calibri"/>
                <w:szCs w:val="22"/>
              </w:rPr>
              <w:t>max</w:t>
            </w:r>
            <w:r w:rsidRPr="009E6B02">
              <w:rPr>
                <w:rFonts w:eastAsia="Calibri"/>
                <w:szCs w:val="22"/>
                <w:lang w:val="el-GR"/>
              </w:rPr>
              <w:t>: 0,73 μ</w:t>
            </w:r>
            <w:r w:rsidRPr="009E6B02">
              <w:rPr>
                <w:rFonts w:eastAsia="Calibri"/>
                <w:szCs w:val="22"/>
              </w:rPr>
              <w:t>l</w:t>
            </w:r>
            <w:r w:rsidRPr="009E6B02">
              <w:rPr>
                <w:rFonts w:eastAsia="Calibri"/>
                <w:szCs w:val="22"/>
                <w:lang w:val="el-GR"/>
              </w:rPr>
              <w:t xml:space="preserve"> / </w:t>
            </w:r>
            <w:r w:rsidRPr="009E6B02">
              <w:rPr>
                <w:rFonts w:eastAsia="Calibri"/>
                <w:szCs w:val="22"/>
              </w:rPr>
              <w:t>h</w:t>
            </w:r>
            <w:r w:rsidRPr="009E6B02">
              <w:rPr>
                <w:rFonts w:eastAsia="Calibri"/>
                <w:szCs w:val="22"/>
                <w:lang w:val="el-GR"/>
              </w:rPr>
              <w:t xml:space="preserve"> – 2.120 </w:t>
            </w:r>
            <w:r w:rsidRPr="009E6B02">
              <w:rPr>
                <w:rFonts w:eastAsia="Calibri"/>
                <w:szCs w:val="22"/>
              </w:rPr>
              <w:t>ml</w:t>
            </w:r>
            <w:r w:rsidRPr="009E6B02">
              <w:rPr>
                <w:rFonts w:eastAsia="Calibri"/>
                <w:szCs w:val="22"/>
                <w:lang w:val="el-GR"/>
              </w:rPr>
              <w:t xml:space="preserve"> / </w:t>
            </w:r>
            <w:r w:rsidRPr="009E6B02">
              <w:rPr>
                <w:rFonts w:eastAsia="Calibri"/>
                <w:szCs w:val="22"/>
              </w:rPr>
              <w:t>h</w:t>
            </w:r>
            <w:r w:rsidRPr="009E6B02">
              <w:rPr>
                <w:rFonts w:eastAsia="Calibri"/>
                <w:szCs w:val="22"/>
                <w:lang w:val="el-GR"/>
              </w:rPr>
              <w:t xml:space="preserve"> ανάλογα με το μέγεθος άλλες σύριγγας. </w:t>
            </w:r>
            <w:proofErr w:type="spellStart"/>
            <w:r w:rsidRPr="009E6B02">
              <w:rPr>
                <w:rFonts w:eastAsia="Calibri"/>
                <w:szCs w:val="22"/>
              </w:rPr>
              <w:t>Γρ</w:t>
            </w:r>
            <w:proofErr w:type="spellEnd"/>
            <w:r w:rsidRPr="009E6B02">
              <w:rPr>
                <w:rFonts w:eastAsia="Calibri"/>
                <w:szCs w:val="22"/>
              </w:rPr>
              <w:t xml:space="preserve">αμμική </w:t>
            </w:r>
            <w:proofErr w:type="spellStart"/>
            <w:r w:rsidRPr="009E6B02">
              <w:rPr>
                <w:rFonts w:eastAsia="Calibri"/>
                <w:szCs w:val="22"/>
              </w:rPr>
              <w:t>δύν</w:t>
            </w:r>
            <w:proofErr w:type="spellEnd"/>
            <w:r w:rsidRPr="009E6B02">
              <w:rPr>
                <w:rFonts w:eastAsia="Calibri"/>
                <w:szCs w:val="22"/>
              </w:rPr>
              <w:t>αμη: 80-150N.</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lang w:val="el-GR"/>
              </w:rPr>
              <w:t>Στ</w:t>
            </w:r>
            <w:proofErr w:type="spellEnd"/>
            <w:r w:rsidRPr="009E6B02">
              <w:rPr>
                <w:rFonts w:eastAsia="Calibri"/>
                <w:szCs w:val="22"/>
                <w:lang w:val="el-GR"/>
              </w:rPr>
              <w:t xml:space="preserve">) Μονοφασικός </w:t>
            </w:r>
            <w:proofErr w:type="spellStart"/>
            <w:r w:rsidRPr="009E6B02">
              <w:rPr>
                <w:rFonts w:eastAsia="Calibri"/>
                <w:szCs w:val="22"/>
                <w:lang w:val="el-GR"/>
              </w:rPr>
              <w:t>εκπομπός</w:t>
            </w:r>
            <w:proofErr w:type="spellEnd"/>
            <w:r w:rsidRPr="009E6B02">
              <w:rPr>
                <w:rFonts w:eastAsia="Calibri"/>
                <w:szCs w:val="22"/>
                <w:lang w:val="el-GR"/>
              </w:rPr>
              <w:t xml:space="preserve"> με μονή περιστρεφόμενη κεφαλή </w:t>
            </w:r>
            <w:proofErr w:type="spellStart"/>
            <w:r w:rsidRPr="009E6B02">
              <w:rPr>
                <w:rFonts w:eastAsia="Calibri"/>
                <w:szCs w:val="22"/>
                <w:lang w:val="el-GR"/>
              </w:rPr>
              <w:t>ινοποίησης</w:t>
            </w:r>
            <w:proofErr w:type="spellEnd"/>
            <w:r w:rsidRPr="009E6B02">
              <w:rPr>
                <w:rFonts w:eastAsia="Calibri"/>
                <w:szCs w:val="22"/>
                <w:lang w:val="el-GR"/>
              </w:rPr>
              <w:t xml:space="preserve"> με έναν </w:t>
            </w:r>
            <w:proofErr w:type="spellStart"/>
            <w:r w:rsidRPr="009E6B02">
              <w:rPr>
                <w:rFonts w:eastAsia="Calibri"/>
                <w:szCs w:val="22"/>
                <w:lang w:val="el-GR"/>
              </w:rPr>
              <w:t>εκπομπό</w:t>
            </w:r>
            <w:proofErr w:type="spellEnd"/>
            <w:r w:rsidRPr="009E6B02">
              <w:rPr>
                <w:rFonts w:eastAsia="Calibri"/>
                <w:szCs w:val="22"/>
                <w:lang w:val="el-GR"/>
              </w:rPr>
              <w:t xml:space="preserve"> για ερευνητικές δραστηριότητες μικρής κλίμακας. Δυνατότητα χρήσης με βελόνα οποιουδήποτε μεγέθους τύπου </w:t>
            </w:r>
            <w:proofErr w:type="spellStart"/>
            <w:r w:rsidRPr="009E6B02">
              <w:rPr>
                <w:rFonts w:eastAsia="Calibri"/>
                <w:szCs w:val="22"/>
              </w:rPr>
              <w:t>Luer</w:t>
            </w:r>
            <w:proofErr w:type="spellEnd"/>
            <w:r w:rsidRPr="009E6B02">
              <w:rPr>
                <w:rFonts w:eastAsia="Calibri"/>
                <w:szCs w:val="22"/>
                <w:lang w:val="el-GR"/>
              </w:rPr>
              <w:t xml:space="preserve"> (επαναχρησιμοποιήσιμη ή άλλες χρήσης). Παρεχόμενες βελόνες: βελόνες τύπου 22</w:t>
            </w:r>
            <w:r w:rsidRPr="009E6B02">
              <w:rPr>
                <w:rFonts w:eastAsia="Calibri"/>
                <w:szCs w:val="22"/>
              </w:rPr>
              <w:t>GA</w:t>
            </w:r>
            <w:r w:rsidRPr="009E6B02">
              <w:rPr>
                <w:rFonts w:eastAsia="Calibri"/>
                <w:szCs w:val="22"/>
                <w:lang w:val="el-GR"/>
              </w:rPr>
              <w:t xml:space="preserve">-1/2’’ (από ανοξείδωτο χάλυβα μιας χρήσης). </w:t>
            </w:r>
            <w:proofErr w:type="spellStart"/>
            <w:r w:rsidRPr="009E6B02">
              <w:rPr>
                <w:rFonts w:eastAsia="Calibri"/>
                <w:szCs w:val="22"/>
              </w:rPr>
              <w:t>Δι</w:t>
            </w:r>
            <w:proofErr w:type="spellEnd"/>
            <w:r w:rsidRPr="009E6B02">
              <w:rPr>
                <w:rFonts w:eastAsia="Calibri"/>
                <w:szCs w:val="22"/>
              </w:rPr>
              <w:t xml:space="preserve">αθεσιμότητα και </w:t>
            </w:r>
            <w:proofErr w:type="spellStart"/>
            <w:r w:rsidRPr="009E6B02">
              <w:rPr>
                <w:rFonts w:eastAsia="Calibri"/>
                <w:szCs w:val="22"/>
              </w:rPr>
              <w:t>δυν</w:t>
            </w:r>
            <w:proofErr w:type="spellEnd"/>
            <w:r w:rsidRPr="009E6B02">
              <w:rPr>
                <w:rFonts w:eastAsia="Calibri"/>
                <w:szCs w:val="22"/>
              </w:rPr>
              <w:t>ατότητα παρα</w:t>
            </w:r>
            <w:proofErr w:type="spellStart"/>
            <w:r w:rsidRPr="009E6B02">
              <w:rPr>
                <w:rFonts w:eastAsia="Calibri"/>
                <w:szCs w:val="22"/>
              </w:rPr>
              <w:t>γγελί</w:t>
            </w:r>
            <w:proofErr w:type="spellEnd"/>
            <w:r w:rsidRPr="009E6B02">
              <w:rPr>
                <w:rFonts w:eastAsia="Calibri"/>
                <w:szCs w:val="22"/>
              </w:rPr>
              <w:t xml:space="preserve">ας </w:t>
            </w:r>
            <w:proofErr w:type="spellStart"/>
            <w:r w:rsidRPr="009E6B02">
              <w:rPr>
                <w:rFonts w:eastAsia="Calibri"/>
                <w:szCs w:val="22"/>
              </w:rPr>
              <w:t>άλλων</w:t>
            </w:r>
            <w:proofErr w:type="spellEnd"/>
            <w:r w:rsidRPr="009E6B02">
              <w:rPr>
                <w:rFonts w:eastAsia="Calibri"/>
                <w:szCs w:val="22"/>
              </w:rPr>
              <w:t xml:space="preserve"> </w:t>
            </w:r>
            <w:proofErr w:type="spellStart"/>
            <w:r w:rsidRPr="009E6B02">
              <w:rPr>
                <w:rFonts w:eastAsia="Calibri"/>
                <w:szCs w:val="22"/>
              </w:rPr>
              <w:t>μεγεθών</w:t>
            </w:r>
            <w:proofErr w:type="spellEnd"/>
            <w:r w:rsidRPr="009E6B02">
              <w:rPr>
                <w:rFonts w:eastAsia="Calibri"/>
                <w:szCs w:val="22"/>
              </w:rPr>
              <w:t>.</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Ζ) Συλλέκτης επίπεδος με κάθετο προσανατολισμό, από ανοξείδωτο χάλυβα με διαστάσεις: τουλάχιστον 200 </w:t>
            </w:r>
            <w:r w:rsidRPr="009E6B02">
              <w:rPr>
                <w:rFonts w:eastAsia="Calibri"/>
                <w:szCs w:val="22"/>
              </w:rPr>
              <w:t>mm</w:t>
            </w:r>
            <w:r w:rsidRPr="009E6B02">
              <w:rPr>
                <w:rFonts w:eastAsia="Calibri"/>
                <w:szCs w:val="22"/>
                <w:lang w:val="el-GR"/>
              </w:rPr>
              <w:t xml:space="preserve"> </w:t>
            </w:r>
            <w:r w:rsidRPr="009E6B02">
              <w:rPr>
                <w:rFonts w:eastAsia="Calibri"/>
                <w:szCs w:val="22"/>
              </w:rPr>
              <w:t>x</w:t>
            </w:r>
            <w:r w:rsidRPr="009E6B02">
              <w:rPr>
                <w:rFonts w:eastAsia="Calibri"/>
                <w:szCs w:val="22"/>
                <w:lang w:val="el-GR"/>
              </w:rPr>
              <w:t xml:space="preserve"> 200 </w:t>
            </w:r>
            <w:r w:rsidRPr="009E6B02">
              <w:rPr>
                <w:rFonts w:eastAsia="Calibri"/>
                <w:szCs w:val="22"/>
              </w:rPr>
              <w:t>mm</w:t>
            </w:r>
            <w:r w:rsidRPr="009E6B02">
              <w:rPr>
                <w:rFonts w:eastAsia="Calibri"/>
                <w:szCs w:val="22"/>
                <w:lang w:val="el-GR"/>
              </w:rPr>
              <w:t xml:space="preserve">. Σχεδιασμένο ώστε να επιτρέπει την </w:t>
            </w:r>
            <w:r w:rsidRPr="009E6B02">
              <w:rPr>
                <w:rFonts w:eastAsia="Calibri"/>
                <w:szCs w:val="22"/>
                <w:lang w:val="el-GR"/>
              </w:rPr>
              <w:lastRenderedPageBreak/>
              <w:t>εύκολη αφαίρεση εργαλείων από τον περιστρεφόμενο θάλαμο.</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Η) Χειροκίνητη ρύθμιση άλλες απόστασης μεταξύ άλλες κεφαλής νηματοποίησης και του συλλέκτη. </w:t>
            </w:r>
            <w:proofErr w:type="spellStart"/>
            <w:r w:rsidRPr="009E6B02">
              <w:rPr>
                <w:rFonts w:eastAsia="Calibri"/>
                <w:szCs w:val="22"/>
              </w:rPr>
              <w:t>Εύρος</w:t>
            </w:r>
            <w:proofErr w:type="spellEnd"/>
            <w:r w:rsidRPr="009E6B02">
              <w:rPr>
                <w:rFonts w:eastAsia="Calibri"/>
                <w:szCs w:val="22"/>
              </w:rPr>
              <w:t>: 50-240 mm.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Θ) Να είναι εφοδιασμένος με ανεμιστήρα εξαερισμού για την κατάλληλη απαγωγή των εξατμισμένων διαλυτών και να υπάρχει δυνατότητα σύνδεσης με εξωτερικό εξαερισμό με σωλήνα διαμέτρου 40 </w:t>
            </w:r>
            <w:r w:rsidRPr="009E6B02">
              <w:rPr>
                <w:rFonts w:eastAsia="Calibri"/>
                <w:szCs w:val="22"/>
              </w:rPr>
              <w:t>mm</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Ι) </w:t>
            </w:r>
            <w:r w:rsidRPr="00E74252">
              <w:rPr>
                <w:rFonts w:eastAsia="Calibri"/>
                <w:szCs w:val="22"/>
                <w:lang w:val="el-GR"/>
              </w:rPr>
              <w:t xml:space="preserve">Να </w:t>
            </w:r>
            <w:proofErr w:type="spellStart"/>
            <w:r w:rsidRPr="00E74252">
              <w:rPr>
                <w:rFonts w:eastAsia="Calibri"/>
                <w:szCs w:val="22"/>
                <w:lang w:val="el-GR"/>
              </w:rPr>
              <w:t>πληρεί</w:t>
            </w:r>
            <w:proofErr w:type="spellEnd"/>
            <w:r w:rsidRPr="00E74252">
              <w:rPr>
                <w:rFonts w:eastAsia="Calibri"/>
                <w:szCs w:val="22"/>
                <w:lang w:val="el-GR"/>
              </w:rPr>
              <w:t xml:space="preserve"> άλλες αντίστοιχες οδηγίες ΕΕ (2006/42 / ΕΚ, 2004/108 / ΕΚ, 2006/95 / ΕΚ)</w:t>
            </w:r>
            <w:bookmarkStart w:id="0" w:name="_GoBack"/>
            <w:bookmarkEnd w:id="0"/>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Κ) Να διαθέτει διαστάσεις βασικής μονάδας, εξωτερικές: τουλάχιστον 500</w:t>
            </w:r>
            <w:r w:rsidRPr="009E6B02">
              <w:rPr>
                <w:rFonts w:eastAsia="Calibri"/>
                <w:szCs w:val="22"/>
              </w:rPr>
              <w:t>mm</w:t>
            </w:r>
            <w:r w:rsidRPr="009E6B02">
              <w:rPr>
                <w:rFonts w:eastAsia="Calibri"/>
                <w:szCs w:val="22"/>
                <w:lang w:val="el-GR"/>
              </w:rPr>
              <w:t xml:space="preserve"> </w:t>
            </w:r>
            <w:r w:rsidRPr="009E6B02">
              <w:rPr>
                <w:rFonts w:eastAsia="Calibri"/>
                <w:szCs w:val="22"/>
              </w:rPr>
              <w:t>W</w:t>
            </w:r>
            <w:r w:rsidRPr="009E6B02">
              <w:rPr>
                <w:rFonts w:eastAsia="Calibri"/>
                <w:szCs w:val="22"/>
                <w:lang w:val="el-GR"/>
              </w:rPr>
              <w:t xml:space="preserve"> </w:t>
            </w:r>
            <w:r w:rsidRPr="009E6B02">
              <w:rPr>
                <w:rFonts w:eastAsia="Calibri"/>
                <w:szCs w:val="22"/>
              </w:rPr>
              <w:t>x</w:t>
            </w:r>
            <w:r w:rsidRPr="009E6B02">
              <w:rPr>
                <w:rFonts w:eastAsia="Calibri"/>
                <w:szCs w:val="22"/>
                <w:lang w:val="el-GR"/>
              </w:rPr>
              <w:t xml:space="preserve"> 500</w:t>
            </w:r>
            <w:r w:rsidRPr="009E6B02">
              <w:rPr>
                <w:rFonts w:eastAsia="Calibri"/>
                <w:szCs w:val="22"/>
              </w:rPr>
              <w:t>mm</w:t>
            </w:r>
            <w:r w:rsidRPr="009E6B02">
              <w:rPr>
                <w:rFonts w:eastAsia="Calibri"/>
                <w:szCs w:val="22"/>
                <w:lang w:val="el-GR"/>
              </w:rPr>
              <w:t xml:space="preserve"> </w:t>
            </w:r>
            <w:r w:rsidRPr="009E6B02">
              <w:rPr>
                <w:rFonts w:eastAsia="Calibri"/>
                <w:szCs w:val="22"/>
              </w:rPr>
              <w:t>D</w:t>
            </w:r>
            <w:r w:rsidRPr="009E6B02">
              <w:rPr>
                <w:rFonts w:eastAsia="Calibri"/>
                <w:szCs w:val="22"/>
                <w:lang w:val="el-GR"/>
              </w:rPr>
              <w:t xml:space="preserve"> </w:t>
            </w:r>
            <w:r w:rsidRPr="009E6B02">
              <w:rPr>
                <w:rFonts w:eastAsia="Calibri"/>
                <w:szCs w:val="22"/>
              </w:rPr>
              <w:t>x</w:t>
            </w:r>
            <w:r w:rsidRPr="009E6B02">
              <w:rPr>
                <w:rFonts w:eastAsia="Calibri"/>
                <w:szCs w:val="22"/>
                <w:lang w:val="el-GR"/>
              </w:rPr>
              <w:t xml:space="preserve"> 500</w:t>
            </w:r>
            <w:r w:rsidRPr="009E6B02">
              <w:rPr>
                <w:rFonts w:eastAsia="Calibri"/>
                <w:szCs w:val="22"/>
              </w:rPr>
              <w:t>mm</w:t>
            </w:r>
            <w:r w:rsidRPr="009E6B02">
              <w:rPr>
                <w:rFonts w:eastAsia="Calibri"/>
                <w:szCs w:val="22"/>
                <w:lang w:val="el-GR"/>
              </w:rPr>
              <w:t xml:space="preserve"> </w:t>
            </w:r>
            <w:r w:rsidRPr="009E6B02">
              <w:rPr>
                <w:rFonts w:eastAsia="Calibri"/>
                <w:szCs w:val="22"/>
              </w:rPr>
              <w:t>H</w:t>
            </w:r>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Να διαθέτει και δεύτερη αντλία σύριγγας με ομοαξονική περιστρεφόμενη κεφαλή ώστε να παρέχει ανεξάρτητο έλεγχο άλλες 2ης ροής διαλύματος, επιτρέποντας μονοφασική ή ομοαξονική </w:t>
            </w:r>
            <w:proofErr w:type="spellStart"/>
            <w:r w:rsidRPr="009E6B02">
              <w:rPr>
                <w:rFonts w:eastAsia="Calibri"/>
                <w:szCs w:val="22"/>
                <w:lang w:val="el-GR"/>
              </w:rPr>
              <w:t>ηλεκτροϊνοποίηση</w:t>
            </w:r>
            <w:proofErr w:type="spellEnd"/>
            <w:r w:rsidRPr="009E6B02">
              <w:rPr>
                <w:rFonts w:eastAsia="Calibri"/>
                <w:szCs w:val="22"/>
                <w:lang w:val="el-GR"/>
              </w:rPr>
              <w:t>/</w:t>
            </w:r>
            <w:proofErr w:type="spellStart"/>
            <w:r w:rsidRPr="009E6B02">
              <w:rPr>
                <w:rFonts w:eastAsia="Calibri"/>
                <w:szCs w:val="22"/>
                <w:lang w:val="el-GR"/>
              </w:rPr>
              <w:t>ηλεκτροψεκασμό</w:t>
            </w:r>
            <w:proofErr w:type="spellEnd"/>
            <w:r w:rsidRPr="009E6B02">
              <w:rPr>
                <w:rFonts w:eastAsia="Calibri"/>
                <w:szCs w:val="22"/>
                <w:lang w:val="el-GR"/>
              </w:rPr>
              <w:t xml:space="preserve">. Ελάχιστος νεκρός όγκος έως &lt;0,1 </w:t>
            </w:r>
            <w:proofErr w:type="spellStart"/>
            <w:r w:rsidRPr="009E6B02">
              <w:rPr>
                <w:rFonts w:eastAsia="Calibri"/>
                <w:szCs w:val="22"/>
              </w:rPr>
              <w:t>Ml</w:t>
            </w:r>
            <w:proofErr w:type="spellEnd"/>
            <w:r w:rsidRPr="009E6B02">
              <w:rPr>
                <w:rFonts w:eastAsia="Calibri"/>
                <w:szCs w:val="22"/>
                <w:lang w:val="el-GR"/>
              </w:rPr>
              <w:t xml:space="preserve">. Όγκος σύριγγας:1 έως 140 </w:t>
            </w:r>
            <w:r w:rsidRPr="009E6B02">
              <w:rPr>
                <w:rFonts w:eastAsia="Calibri"/>
                <w:szCs w:val="22"/>
              </w:rPr>
              <w:t>ml</w:t>
            </w:r>
            <w:r w:rsidRPr="009E6B02">
              <w:rPr>
                <w:rFonts w:eastAsia="Calibri"/>
                <w:szCs w:val="22"/>
                <w:lang w:val="el-GR"/>
              </w:rPr>
              <w:t xml:space="preserve">. Ρυθμοί ροής </w:t>
            </w:r>
            <w:r w:rsidRPr="009E6B02">
              <w:rPr>
                <w:rFonts w:eastAsia="Calibri"/>
                <w:szCs w:val="22"/>
              </w:rPr>
              <w:t>Min</w:t>
            </w:r>
            <w:r w:rsidRPr="009E6B02">
              <w:rPr>
                <w:rFonts w:eastAsia="Calibri"/>
                <w:szCs w:val="22"/>
                <w:lang w:val="el-GR"/>
              </w:rPr>
              <w:t>-</w:t>
            </w:r>
            <w:r w:rsidRPr="009E6B02">
              <w:rPr>
                <w:rFonts w:eastAsia="Calibri"/>
                <w:szCs w:val="22"/>
              </w:rPr>
              <w:t>max</w:t>
            </w:r>
            <w:r w:rsidRPr="009E6B02">
              <w:rPr>
                <w:rFonts w:eastAsia="Calibri"/>
                <w:szCs w:val="22"/>
                <w:lang w:val="el-GR"/>
              </w:rPr>
              <w:t>: 0,73 μ</w:t>
            </w:r>
            <w:r w:rsidRPr="009E6B02">
              <w:rPr>
                <w:rFonts w:eastAsia="Calibri"/>
                <w:szCs w:val="22"/>
              </w:rPr>
              <w:t>l</w:t>
            </w:r>
            <w:r w:rsidRPr="009E6B02">
              <w:rPr>
                <w:rFonts w:eastAsia="Calibri"/>
                <w:szCs w:val="22"/>
                <w:lang w:val="el-GR"/>
              </w:rPr>
              <w:t xml:space="preserve"> / </w:t>
            </w:r>
            <w:r w:rsidRPr="009E6B02">
              <w:rPr>
                <w:rFonts w:eastAsia="Calibri"/>
                <w:szCs w:val="22"/>
              </w:rPr>
              <w:t>h</w:t>
            </w:r>
            <w:r w:rsidRPr="009E6B02">
              <w:rPr>
                <w:rFonts w:eastAsia="Calibri"/>
                <w:szCs w:val="22"/>
                <w:lang w:val="el-GR"/>
              </w:rPr>
              <w:t xml:space="preserve"> – 2.120 </w:t>
            </w:r>
            <w:r w:rsidRPr="009E6B02">
              <w:rPr>
                <w:rFonts w:eastAsia="Calibri"/>
                <w:szCs w:val="22"/>
              </w:rPr>
              <w:t>ml</w:t>
            </w:r>
            <w:r w:rsidRPr="009E6B02">
              <w:rPr>
                <w:rFonts w:eastAsia="Calibri"/>
                <w:szCs w:val="22"/>
                <w:lang w:val="el-GR"/>
              </w:rPr>
              <w:t xml:space="preserve"> / </w:t>
            </w:r>
            <w:r w:rsidRPr="009E6B02">
              <w:rPr>
                <w:rFonts w:eastAsia="Calibri"/>
                <w:szCs w:val="22"/>
              </w:rPr>
              <w:t>h</w:t>
            </w:r>
            <w:r w:rsidRPr="009E6B02">
              <w:rPr>
                <w:rFonts w:eastAsia="Calibri"/>
                <w:szCs w:val="22"/>
                <w:lang w:val="el-GR"/>
              </w:rPr>
              <w:t xml:space="preserve"> ανάλογα με το μέγεθος άλλες σύριγγας. </w:t>
            </w:r>
            <w:proofErr w:type="spellStart"/>
            <w:r w:rsidRPr="009E6B02">
              <w:rPr>
                <w:rFonts w:eastAsia="Calibri"/>
                <w:szCs w:val="22"/>
              </w:rPr>
              <w:t>Γρ</w:t>
            </w:r>
            <w:proofErr w:type="spellEnd"/>
            <w:r w:rsidRPr="009E6B02">
              <w:rPr>
                <w:rFonts w:eastAsia="Calibri"/>
                <w:szCs w:val="22"/>
              </w:rPr>
              <w:t xml:space="preserve">αμμική </w:t>
            </w:r>
            <w:proofErr w:type="spellStart"/>
            <w:r w:rsidRPr="009E6B02">
              <w:rPr>
                <w:rFonts w:eastAsia="Calibri"/>
                <w:szCs w:val="22"/>
              </w:rPr>
              <w:t>δύν</w:t>
            </w:r>
            <w:proofErr w:type="spellEnd"/>
            <w:r w:rsidRPr="009E6B02">
              <w:rPr>
                <w:rFonts w:eastAsia="Calibri"/>
                <w:szCs w:val="22"/>
              </w:rPr>
              <w:t xml:space="preserve">αμη: 80-150N. Να </w:t>
            </w:r>
            <w:proofErr w:type="spellStart"/>
            <w:r w:rsidRPr="009E6B02">
              <w:rPr>
                <w:rFonts w:eastAsia="Calibri"/>
                <w:szCs w:val="22"/>
              </w:rPr>
              <w:t>ελέγχετ</w:t>
            </w:r>
            <w:proofErr w:type="spellEnd"/>
            <w:r w:rsidRPr="009E6B02">
              <w:rPr>
                <w:rFonts w:eastAsia="Calibri"/>
                <w:szCs w:val="22"/>
              </w:rPr>
              <w:t>αι από ΗΥ</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Γενική πλατφόρμα περιστροφικής συλλογής, για την εναλλασσόμενη συναρμολόγηση συλλεκτών μήκους έως 200 </w:t>
            </w:r>
            <w:r w:rsidRPr="009E6B02">
              <w:rPr>
                <w:rFonts w:eastAsia="Calibri"/>
                <w:szCs w:val="22"/>
              </w:rPr>
              <w:t>mm</w:t>
            </w:r>
            <w:r w:rsidRPr="009E6B02">
              <w:rPr>
                <w:rFonts w:eastAsia="Calibri"/>
                <w:szCs w:val="22"/>
                <w:lang w:val="el-GR"/>
              </w:rPr>
              <w:t xml:space="preserve">, άλλες περιστρεφόμενου τυμπάνου ή άλλου συλλέκτη (π.χ. δίσκος), ώστε να υπάρχει δυνατότητα συλλογής τυχαία ή περιφερειακά ευθυγραμμισμένων ινών. </w:t>
            </w:r>
            <w:proofErr w:type="spellStart"/>
            <w:r w:rsidRPr="009E6B02">
              <w:rPr>
                <w:rFonts w:eastAsia="Calibri"/>
                <w:szCs w:val="22"/>
              </w:rPr>
              <w:t>Μέγιστη</w:t>
            </w:r>
            <w:proofErr w:type="spellEnd"/>
            <w:r w:rsidRPr="009E6B02">
              <w:rPr>
                <w:rFonts w:eastAsia="Calibri"/>
                <w:szCs w:val="22"/>
              </w:rPr>
              <w:t xml:space="preserve"> τα</w:t>
            </w:r>
            <w:proofErr w:type="spellStart"/>
            <w:r w:rsidRPr="009E6B02">
              <w:rPr>
                <w:rFonts w:eastAsia="Calibri"/>
                <w:szCs w:val="22"/>
              </w:rPr>
              <w:t>χύτητ</w:t>
            </w:r>
            <w:proofErr w:type="spellEnd"/>
            <w:r w:rsidRPr="009E6B02">
              <w:rPr>
                <w:rFonts w:eastAsia="Calibri"/>
                <w:szCs w:val="22"/>
              </w:rPr>
              <w:t>α π</w:t>
            </w:r>
            <w:proofErr w:type="spellStart"/>
            <w:r w:rsidRPr="009E6B02">
              <w:rPr>
                <w:rFonts w:eastAsia="Calibri"/>
                <w:szCs w:val="22"/>
              </w:rPr>
              <w:t>εριστροφής</w:t>
            </w:r>
            <w:proofErr w:type="spellEnd"/>
            <w:r w:rsidRPr="009E6B02">
              <w:rPr>
                <w:rFonts w:eastAsia="Calibri"/>
                <w:szCs w:val="22"/>
              </w:rPr>
              <w:t xml:space="preserve"> 2000 rpm.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Κυλινδρικός συλλέκτης τύπου περιστρεφόμενου τυμπάνου από </w:t>
            </w:r>
            <w:proofErr w:type="spellStart"/>
            <w:r w:rsidRPr="009E6B02">
              <w:rPr>
                <w:rFonts w:eastAsia="Calibri"/>
                <w:szCs w:val="22"/>
                <w:lang w:val="el-GR"/>
              </w:rPr>
              <w:t>ανοδιωμένο</w:t>
            </w:r>
            <w:proofErr w:type="spellEnd"/>
            <w:r w:rsidRPr="009E6B02">
              <w:rPr>
                <w:rFonts w:eastAsia="Calibri"/>
                <w:szCs w:val="22"/>
                <w:lang w:val="el-GR"/>
              </w:rPr>
              <w:t xml:space="preserve"> αλουμίνιο, συμβατός με την γενική πλατφόρμα περιστροφικής συλλογής, διαμέτρου τουλάχιστον 100 </w:t>
            </w:r>
            <w:r w:rsidRPr="009E6B02">
              <w:rPr>
                <w:rFonts w:eastAsia="Calibri"/>
                <w:szCs w:val="22"/>
              </w:rPr>
              <w:t>mm</w:t>
            </w:r>
            <w:r w:rsidRPr="009E6B02">
              <w:rPr>
                <w:rFonts w:eastAsia="Calibri"/>
                <w:szCs w:val="22"/>
                <w:lang w:val="el-GR"/>
              </w:rPr>
              <w:t xml:space="preserve"> και μήκους τουλάχιστον 200 </w:t>
            </w:r>
            <w:r w:rsidRPr="009E6B02">
              <w:rPr>
                <w:rFonts w:eastAsia="Calibri"/>
                <w:szCs w:val="22"/>
              </w:rPr>
              <w:t>mm</w:t>
            </w:r>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Δυνατότητα καταγραφής των παραμέτρων και συνθηκών </w:t>
            </w:r>
            <w:proofErr w:type="spellStart"/>
            <w:r w:rsidRPr="009E6B02">
              <w:rPr>
                <w:rFonts w:eastAsia="Calibri"/>
                <w:szCs w:val="22"/>
                <w:lang w:val="el-GR"/>
              </w:rPr>
              <w:t>ινοποίησης</w:t>
            </w:r>
            <w:proofErr w:type="spellEnd"/>
            <w:r w:rsidRPr="009E6B02">
              <w:rPr>
                <w:rFonts w:eastAsia="Calibri"/>
                <w:szCs w:val="22"/>
                <w:lang w:val="el-GR"/>
              </w:rPr>
              <w:t xml:space="preserve"> και εξαγωγής άλλες. Επιπλέον δυνατότητα για διαφορετικά επίπεδα πρόσβασης χειριστή, ώστε να διασφαλίζεται ότι μόνο εξουσιοδοτημένο προσωπικό έχει πρόσβαση για να τροποποιήσει άλλες παραμέτρους επεξεργασίας. Η βασική σύνδεση «χρήστης» να επιτρέπει μόνο την πρόσβαση σε προκαθορισμένες «συνταγές» των παραμέτρων, οι οποίες μπορούν να αποθηκευτούν σε μια βάση δεδομένων βελτιστοποιημένων συνταγών που σχετίζονται με την επεξεργασία μεμονωμένων υλικών. Με δυνατότητα απομακρυσμένης διάγνωσης μέσω </w:t>
            </w:r>
            <w:r w:rsidRPr="009E6B02">
              <w:rPr>
                <w:rFonts w:eastAsia="Calibri"/>
                <w:szCs w:val="22"/>
              </w:rPr>
              <w:t>ethernet</w:t>
            </w:r>
            <w:r w:rsidRPr="009E6B02">
              <w:rPr>
                <w:rFonts w:eastAsia="Calibri"/>
                <w:szCs w:val="22"/>
                <w:lang w:val="el-GR"/>
              </w:rPr>
              <w:t xml:space="preserve"> για τη σύνδεση του μηχανήματος με τοπικό δίκτυο </w:t>
            </w:r>
            <w:r w:rsidRPr="009E6B02">
              <w:rPr>
                <w:rFonts w:eastAsia="Calibri"/>
                <w:szCs w:val="22"/>
              </w:rPr>
              <w:t>Internet</w:t>
            </w:r>
            <w:r w:rsidRPr="009E6B02">
              <w:rPr>
                <w:rFonts w:eastAsia="Calibri"/>
                <w:szCs w:val="22"/>
                <w:lang w:val="el-GR"/>
              </w:rPr>
              <w:t xml:space="preserve"> για πρόσβαση εξ αποστάσεως μέσω του </w:t>
            </w:r>
            <w:r w:rsidRPr="009E6B02">
              <w:rPr>
                <w:rFonts w:eastAsia="Calibri"/>
                <w:szCs w:val="22"/>
              </w:rPr>
              <w:lastRenderedPageBreak/>
              <w:t>Team</w:t>
            </w:r>
            <w:r w:rsidRPr="009E6B02">
              <w:rPr>
                <w:rFonts w:eastAsia="Calibri"/>
                <w:szCs w:val="22"/>
                <w:lang w:val="el-GR"/>
              </w:rPr>
              <w:t xml:space="preserve"> </w:t>
            </w:r>
            <w:r w:rsidRPr="009E6B02">
              <w:rPr>
                <w:rFonts w:eastAsia="Calibri"/>
                <w:szCs w:val="22"/>
              </w:rPr>
              <w:t>Viewer</w:t>
            </w:r>
            <w:r w:rsidRPr="009E6B02">
              <w:rPr>
                <w:rFonts w:eastAsia="Calibri"/>
                <w:szCs w:val="22"/>
                <w:lang w:val="el-GR"/>
              </w:rPr>
              <w:t xml:space="preserve"> ή παρόμοιου λογισμικού για τη διάγνωση, τη συντήρηση και την αντιμετώπιση προβλημάτων από τη βοήθεια.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Το σύστημα να είναι επεκτάσιμο (</w:t>
            </w:r>
            <w:r w:rsidRPr="009E6B02">
              <w:rPr>
                <w:rFonts w:eastAsia="Calibri"/>
                <w:szCs w:val="22"/>
              </w:rPr>
              <w:t>modular</w:t>
            </w:r>
            <w:r w:rsidRPr="009E6B02">
              <w:rPr>
                <w:rFonts w:eastAsia="Calibri"/>
                <w:szCs w:val="22"/>
                <w:lang w:val="el-GR"/>
              </w:rPr>
              <w:t xml:space="preserve">) και να έχει ο χρήστης να μπορεί να προσθέσει και να αφαιρέσει τα εξαρτήματα με ευκολία. </w:t>
            </w:r>
            <w:r w:rsidRPr="009E6B02">
              <w:rPr>
                <w:rFonts w:eastAsia="Calibri"/>
                <w:szCs w:val="22"/>
              </w:rPr>
              <w:t xml:space="preserve">Να </w:t>
            </w:r>
            <w:proofErr w:type="spellStart"/>
            <w:r w:rsidRPr="009E6B02">
              <w:rPr>
                <w:rFonts w:eastAsia="Calibri"/>
                <w:szCs w:val="22"/>
              </w:rPr>
              <w:t>συνοδευετ</w:t>
            </w:r>
            <w:proofErr w:type="spellEnd"/>
            <w:r w:rsidRPr="009E6B02">
              <w:rPr>
                <w:rFonts w:eastAsia="Calibri"/>
                <w:szCs w:val="22"/>
              </w:rPr>
              <w:t xml:space="preserve">αι από </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electrospinning cabin</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Integrated positive HV source</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Single-phase spinning head</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Flat plate collector</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Syringe feeding system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n-US"/>
              </w:rPr>
            </w:pPr>
            <w:r w:rsidRPr="009E6B02">
              <w:rPr>
                <w:rFonts w:eastAsia="Calibri"/>
                <w:szCs w:val="22"/>
                <w:lang w:val="en-US"/>
              </w:rPr>
              <w:t xml:space="preserve">Coaxial </w:t>
            </w:r>
            <w:proofErr w:type="spellStart"/>
            <w:proofErr w:type="gramStart"/>
            <w:r w:rsidRPr="009E6B02">
              <w:rPr>
                <w:rFonts w:eastAsia="Calibri"/>
                <w:szCs w:val="22"/>
                <w:lang w:val="en-US"/>
              </w:rPr>
              <w:t>system:Second</w:t>
            </w:r>
            <w:proofErr w:type="spellEnd"/>
            <w:proofErr w:type="gramEnd"/>
            <w:r w:rsidRPr="009E6B02">
              <w:rPr>
                <w:rFonts w:eastAsia="Calibri"/>
                <w:szCs w:val="22"/>
                <w:lang w:val="en-US"/>
              </w:rPr>
              <w:t xml:space="preserve"> syringe feeding system &amp; Coaxial spinning head</w:t>
            </w:r>
          </w:p>
        </w:tc>
        <w:tc>
          <w:tcPr>
            <w:tcW w:w="772" w:type="dxa"/>
            <w:shd w:val="clear" w:color="auto" w:fill="auto"/>
          </w:tcPr>
          <w:p w:rsidR="00E74252" w:rsidRPr="009E6B02" w:rsidRDefault="00E74252" w:rsidP="00CB7223">
            <w:pPr>
              <w:rPr>
                <w:rFonts w:eastAsia="Calibri"/>
                <w:szCs w:val="22"/>
                <w:lang w:val="en-US"/>
              </w:rPr>
            </w:pPr>
          </w:p>
        </w:tc>
        <w:tc>
          <w:tcPr>
            <w:tcW w:w="1466" w:type="dxa"/>
            <w:shd w:val="clear" w:color="auto" w:fill="auto"/>
          </w:tcPr>
          <w:p w:rsidR="00E74252" w:rsidRPr="009E6B02" w:rsidRDefault="00E74252" w:rsidP="00CB7223">
            <w:pPr>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Rotating collector platform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Drum collector</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Εγγύηση</w:t>
            </w:r>
            <w:proofErr w:type="spellEnd"/>
            <w:r w:rsidRPr="009E6B02">
              <w:rPr>
                <w:rFonts w:eastAsia="Calibri"/>
                <w:szCs w:val="22"/>
              </w:rPr>
              <w:t xml:space="preserve"> 2 </w:t>
            </w:r>
            <w:proofErr w:type="spellStart"/>
            <w:r w:rsidRPr="009E6B02">
              <w:rPr>
                <w:rFonts w:eastAsia="Calibri"/>
                <w:szCs w:val="22"/>
              </w:rPr>
              <w:t>χρόνι</w:t>
            </w:r>
            <w:proofErr w:type="spellEnd"/>
            <w:r w:rsidRPr="009E6B02">
              <w:rPr>
                <w:rFonts w:eastAsia="Calibri"/>
                <w:szCs w:val="22"/>
              </w:rPr>
              <w:t>α</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H</w:t>
            </w:r>
            <w:r w:rsidRPr="009E6B02">
              <w:rPr>
                <w:rFonts w:eastAsia="Calibri"/>
                <w:szCs w:val="22"/>
                <w:lang w:val="el-GR"/>
              </w:rPr>
              <w:t xml:space="preserve"> συσκευή να διαθέτει </w:t>
            </w:r>
            <w:r w:rsidRPr="009E6B02">
              <w:rPr>
                <w:rFonts w:eastAsia="Calibri"/>
                <w:szCs w:val="22"/>
              </w:rPr>
              <w:t>CE</w:t>
            </w:r>
            <w:r w:rsidRPr="009E6B02">
              <w:rPr>
                <w:rFonts w:eastAsia="Calibri"/>
                <w:szCs w:val="22"/>
                <w:lang w:val="el-GR"/>
              </w:rPr>
              <w:t xml:space="preserve"> </w:t>
            </w:r>
            <w:r w:rsidRPr="009E6B02">
              <w:rPr>
                <w:rFonts w:eastAsia="Calibri"/>
                <w:szCs w:val="22"/>
              </w:rPr>
              <w:t>Mark</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Ο κατασκευαστής να διαθέτει </w:t>
            </w:r>
            <w:r w:rsidRPr="009E6B02">
              <w:rPr>
                <w:rFonts w:eastAsia="Calibri"/>
                <w:szCs w:val="22"/>
              </w:rPr>
              <w:t>ISO</w:t>
            </w:r>
            <w:r w:rsidRPr="009E6B02">
              <w:rPr>
                <w:rFonts w:eastAsia="Calibri"/>
                <w:szCs w:val="22"/>
                <w:lang w:val="el-GR"/>
              </w:rPr>
              <w:t xml:space="preserve"> 13485, </w:t>
            </w:r>
            <w:r w:rsidRPr="009E6B02">
              <w:rPr>
                <w:rFonts w:eastAsia="Calibri"/>
                <w:szCs w:val="22"/>
              </w:rPr>
              <w:t>GMP</w:t>
            </w:r>
            <w:r w:rsidRPr="009E6B02">
              <w:rPr>
                <w:rFonts w:eastAsia="Calibri"/>
                <w:szCs w:val="22"/>
                <w:lang w:val="el-GR"/>
              </w:rPr>
              <w:t xml:space="preserve">, </w:t>
            </w:r>
            <w:r w:rsidRPr="009E6B02">
              <w:rPr>
                <w:rFonts w:eastAsia="Calibri"/>
                <w:szCs w:val="22"/>
              </w:rPr>
              <w:t>CSQ</w:t>
            </w:r>
            <w:r w:rsidRPr="009E6B02">
              <w:rPr>
                <w:rFonts w:eastAsia="Calibri"/>
                <w:szCs w:val="22"/>
                <w:lang w:val="el-GR"/>
              </w:rPr>
              <w:t xml:space="preserve"> και προμηθευτής να διαθέτει </w:t>
            </w:r>
            <w:r w:rsidRPr="009E6B02">
              <w:rPr>
                <w:rFonts w:eastAsia="Calibri"/>
                <w:szCs w:val="22"/>
              </w:rPr>
              <w:t>ISO</w:t>
            </w:r>
            <w:r w:rsidRPr="009E6B02">
              <w:rPr>
                <w:rFonts w:eastAsia="Calibri"/>
                <w:szCs w:val="22"/>
                <w:lang w:val="el-GR"/>
              </w:rPr>
              <w:t xml:space="preserve"> 9001</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να καταθέσει αναλυτικό πρόγραμμα εγκατάστασης και εκπαίδευσης (10 ώρες, δύο ερευνητές).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Αντ</w:t>
            </w:r>
            <w:proofErr w:type="spellEnd"/>
            <w:r w:rsidRPr="009E6B02">
              <w:rPr>
                <w:rFonts w:eastAsia="Calibri"/>
                <w:szCs w:val="22"/>
              </w:rPr>
              <w:t xml:space="preserve">αλλακτικά </w:t>
            </w:r>
            <w:proofErr w:type="spellStart"/>
            <w:r w:rsidRPr="009E6B02">
              <w:rPr>
                <w:rFonts w:eastAsia="Calibri"/>
                <w:szCs w:val="22"/>
              </w:rPr>
              <w:t>γι</w:t>
            </w:r>
            <w:proofErr w:type="spellEnd"/>
            <w:r w:rsidRPr="009E6B02">
              <w:rPr>
                <w:rFonts w:eastAsia="Calibri"/>
                <w:szCs w:val="22"/>
              </w:rPr>
              <w:t xml:space="preserve">α </w:t>
            </w:r>
            <w:proofErr w:type="spellStart"/>
            <w:r w:rsidRPr="009E6B02">
              <w:rPr>
                <w:rFonts w:eastAsia="Calibri"/>
                <w:szCs w:val="22"/>
              </w:rPr>
              <w:t>τουλάχιστον</w:t>
            </w:r>
            <w:proofErr w:type="spellEnd"/>
            <w:r w:rsidRPr="009E6B02">
              <w:rPr>
                <w:rFonts w:eastAsia="Calibri"/>
                <w:szCs w:val="22"/>
              </w:rPr>
              <w:t xml:space="preserve"> 7 </w:t>
            </w:r>
            <w:proofErr w:type="spellStart"/>
            <w:r w:rsidRPr="009E6B02">
              <w:rPr>
                <w:rFonts w:eastAsia="Calibri"/>
                <w:szCs w:val="22"/>
              </w:rPr>
              <w:t>έτη</w:t>
            </w:r>
            <w:proofErr w:type="spellEnd"/>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Να κατατίθεται δήλωση εξουσιοδότησης κατασκευαστή για συμμετοχή του προμηθευτή στον εν λόγω διαγωνισμό καθώς και για επιστημονική και τεχνική υποστήριξη.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ΓΕΝΙΚΕΣ ΑΠΑΙΤΗΣΕΙΣ:</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Το σύστημα είναι πρόσφατης τεχνολογίας και δεν έχει σταματήσει η παραγωγή του.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Το</w:t>
            </w:r>
            <w:proofErr w:type="spellEnd"/>
            <w:r w:rsidRPr="009E6B02">
              <w:rPr>
                <w:rFonts w:eastAsia="Calibri"/>
                <w:szCs w:val="22"/>
              </w:rPr>
              <w:t xml:space="preserve"> </w:t>
            </w:r>
            <w:proofErr w:type="spellStart"/>
            <w:r w:rsidRPr="009E6B02">
              <w:rPr>
                <w:rFonts w:eastAsia="Calibri"/>
                <w:szCs w:val="22"/>
              </w:rPr>
              <w:t>σύστημ</w:t>
            </w:r>
            <w:proofErr w:type="spellEnd"/>
            <w:r w:rsidRPr="009E6B02">
              <w:rPr>
                <w:rFonts w:eastAsia="Calibri"/>
                <w:szCs w:val="22"/>
              </w:rPr>
              <w:t xml:space="preserve">α </w:t>
            </w:r>
            <w:proofErr w:type="spellStart"/>
            <w:r w:rsidRPr="009E6B02">
              <w:rPr>
                <w:rFonts w:eastAsia="Calibri"/>
                <w:szCs w:val="22"/>
              </w:rPr>
              <w:t>δι</w:t>
            </w:r>
            <w:proofErr w:type="spellEnd"/>
            <w:r w:rsidRPr="009E6B02">
              <w:rPr>
                <w:rFonts w:eastAsia="Calibri"/>
                <w:szCs w:val="22"/>
              </w:rPr>
              <w:t>αθέτει CE.</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1"/>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bl>
    <w:p w:rsidR="00E74252" w:rsidRPr="009E6B02" w:rsidRDefault="00E74252" w:rsidP="00E74252">
      <w:pPr>
        <w:rPr>
          <w:rFonts w:eastAsia="Calibri"/>
          <w:szCs w:val="22"/>
          <w:lang w:val="el-GR"/>
        </w:rPr>
      </w:pPr>
    </w:p>
    <w:tbl>
      <w:tblPr>
        <w:tblW w:w="8296"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66"/>
      </w:tblGrid>
      <w:tr w:rsidR="00E74252" w:rsidRPr="009E6B02" w:rsidTr="00CB7223">
        <w:tc>
          <w:tcPr>
            <w:tcW w:w="811" w:type="dxa"/>
            <w:shd w:val="clear" w:color="auto" w:fill="auto"/>
          </w:tcPr>
          <w:p w:rsidR="00E74252" w:rsidRPr="009E6B02" w:rsidRDefault="00E74252" w:rsidP="00CB7223">
            <w:pPr>
              <w:jc w:val="center"/>
              <w:rPr>
                <w:rFonts w:eastAsia="Calibri"/>
                <w:b/>
                <w:szCs w:val="22"/>
              </w:rPr>
            </w:pPr>
            <w:r w:rsidRPr="009E6B02">
              <w:rPr>
                <w:rFonts w:eastAsia="Calibri"/>
                <w:b/>
                <w:szCs w:val="22"/>
              </w:rPr>
              <w:t>Α/Α</w:t>
            </w:r>
          </w:p>
        </w:tc>
        <w:tc>
          <w:tcPr>
            <w:tcW w:w="5247" w:type="dxa"/>
            <w:shd w:val="clear" w:color="auto" w:fill="auto"/>
          </w:tcPr>
          <w:p w:rsidR="00E74252" w:rsidRPr="009E6B02" w:rsidRDefault="00E74252" w:rsidP="00CB7223">
            <w:pPr>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E74252" w:rsidRPr="009E6B02" w:rsidRDefault="00E74252" w:rsidP="00CB7223">
            <w:pPr>
              <w:rPr>
                <w:rFonts w:eastAsia="Calibri"/>
                <w:szCs w:val="22"/>
              </w:rPr>
            </w:pPr>
            <w:r w:rsidRPr="009E6B02">
              <w:rPr>
                <w:rFonts w:eastAsia="Calibri"/>
                <w:b/>
                <w:szCs w:val="22"/>
              </w:rPr>
              <w:t xml:space="preserve">ΝΑΙ - ΟΧΙ </w:t>
            </w:r>
          </w:p>
        </w:tc>
        <w:tc>
          <w:tcPr>
            <w:tcW w:w="1466" w:type="dxa"/>
            <w:shd w:val="clear" w:color="auto" w:fill="auto"/>
          </w:tcPr>
          <w:p w:rsidR="00E74252" w:rsidRPr="009E6B02" w:rsidRDefault="00E74252" w:rsidP="00CB7223">
            <w:pPr>
              <w:rPr>
                <w:rFonts w:eastAsia="Calibri"/>
                <w:szCs w:val="22"/>
              </w:rPr>
            </w:pPr>
            <w:r w:rsidRPr="009E6B02">
              <w:rPr>
                <w:rFonts w:eastAsia="Calibri"/>
                <w:b/>
                <w:szCs w:val="22"/>
              </w:rPr>
              <w:t>ΠΑΡΑΠΟΜΠΗ</w:t>
            </w:r>
          </w:p>
        </w:tc>
      </w:tr>
      <w:tr w:rsidR="00E74252" w:rsidRPr="009E6B02" w:rsidTr="00CB7223">
        <w:trPr>
          <w:trHeight w:val="742"/>
        </w:trPr>
        <w:tc>
          <w:tcPr>
            <w:tcW w:w="8296" w:type="dxa"/>
            <w:gridSpan w:val="4"/>
            <w:shd w:val="clear" w:color="auto" w:fill="auto"/>
          </w:tcPr>
          <w:p w:rsidR="00E74252" w:rsidRPr="009E6B02" w:rsidRDefault="00E74252" w:rsidP="00CB7223">
            <w:pPr>
              <w:jc w:val="center"/>
              <w:rPr>
                <w:rFonts w:eastAsia="Calibri"/>
                <w:b/>
                <w:szCs w:val="22"/>
                <w:lang w:val="el-GR"/>
              </w:rPr>
            </w:pPr>
            <w:r w:rsidRPr="009E6B02">
              <w:rPr>
                <w:rFonts w:eastAsia="Calibri"/>
                <w:b/>
                <w:szCs w:val="22"/>
                <w:lang w:val="el-GR"/>
              </w:rPr>
              <w:t xml:space="preserve">ΤΜΗΜΑ 68 Συσκευή </w:t>
            </w:r>
            <w:proofErr w:type="spellStart"/>
            <w:r w:rsidRPr="009E6B02">
              <w:rPr>
                <w:rFonts w:eastAsia="Calibri"/>
                <w:b/>
                <w:szCs w:val="22"/>
                <w:lang w:val="el-GR"/>
              </w:rPr>
              <w:t>φασματοφωτομετρίας</w:t>
            </w:r>
            <w:proofErr w:type="spellEnd"/>
            <w:r w:rsidRPr="009E6B02">
              <w:rPr>
                <w:rFonts w:eastAsia="Calibri"/>
                <w:b/>
                <w:szCs w:val="22"/>
                <w:lang w:val="el-GR"/>
              </w:rPr>
              <w:t xml:space="preserve"> ατομικής απορρόφησης (</w:t>
            </w:r>
            <w:r w:rsidRPr="009E6B02">
              <w:rPr>
                <w:rFonts w:eastAsia="Calibri"/>
                <w:b/>
                <w:szCs w:val="22"/>
              </w:rPr>
              <w:t>AAS</w:t>
            </w:r>
            <w:r w:rsidRPr="009E6B02">
              <w:rPr>
                <w:rFonts w:eastAsia="Calibri"/>
                <w:b/>
                <w:szCs w:val="22"/>
                <w:lang w:val="el-GR"/>
              </w:rPr>
              <w:t>)</w:t>
            </w:r>
          </w:p>
          <w:p w:rsidR="00E74252" w:rsidRPr="009E6B02" w:rsidRDefault="00E74252"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60.000,00</w:t>
            </w:r>
            <w:r>
              <w:rPr>
                <w:rFonts w:eastAsia="Calibri"/>
                <w:b/>
                <w:szCs w:val="22"/>
                <w:lang w:val="el-GR"/>
              </w:rPr>
              <w:t xml:space="preserve"> €</w:t>
            </w:r>
            <w:r w:rsidRPr="009E6B02">
              <w:rPr>
                <w:rFonts w:eastAsia="Calibri"/>
                <w:b/>
                <w:szCs w:val="22"/>
                <w:lang w:val="el-GR"/>
              </w:rPr>
              <w:t xml:space="preserve"> (πλέον του ΦΠΑ)]</w:t>
            </w: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 xml:space="preserve">Να </w:t>
            </w:r>
            <w:proofErr w:type="spellStart"/>
            <w:r w:rsidRPr="009E6B02">
              <w:rPr>
                <w:rFonts w:eastAsia="Calibri"/>
                <w:szCs w:val="22"/>
              </w:rPr>
              <w:t>δι</w:t>
            </w:r>
            <w:proofErr w:type="spellEnd"/>
            <w:r w:rsidRPr="009E6B02">
              <w:rPr>
                <w:rFonts w:eastAsia="Calibri"/>
                <w:szCs w:val="22"/>
              </w:rPr>
              <w:t>αθέτει:</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1.</w:t>
            </w:r>
            <w:r w:rsidRPr="009E6B02">
              <w:rPr>
                <w:rFonts w:eastAsia="Calibri"/>
                <w:szCs w:val="22"/>
              </w:rPr>
              <w:tab/>
            </w:r>
            <w:proofErr w:type="spellStart"/>
            <w:r w:rsidRPr="009E6B02">
              <w:rPr>
                <w:rFonts w:eastAsia="Calibri"/>
                <w:szCs w:val="22"/>
              </w:rPr>
              <w:t>Φλόγ</w:t>
            </w:r>
            <w:proofErr w:type="spellEnd"/>
            <w:r w:rsidRPr="009E6B02">
              <w:rPr>
                <w:rFonts w:eastAsia="Calibri"/>
                <w:szCs w:val="22"/>
              </w:rPr>
              <w:t xml:space="preserve">α και </w:t>
            </w:r>
            <w:proofErr w:type="spellStart"/>
            <w:r w:rsidRPr="009E6B02">
              <w:rPr>
                <w:rFonts w:eastAsia="Calibri"/>
                <w:szCs w:val="22"/>
              </w:rPr>
              <w:t>φούρνο</w:t>
            </w:r>
            <w:proofErr w:type="spellEnd"/>
            <w:r w:rsidRPr="009E6B02">
              <w:rPr>
                <w:rFonts w:eastAsia="Calibri"/>
                <w:szCs w:val="22"/>
              </w:rPr>
              <w:t xml:space="preserve"> </w:t>
            </w:r>
            <w:proofErr w:type="spellStart"/>
            <w:r w:rsidRPr="009E6B02">
              <w:rPr>
                <w:rFonts w:eastAsia="Calibri"/>
                <w:szCs w:val="22"/>
              </w:rPr>
              <w:t>γρ</w:t>
            </w:r>
            <w:proofErr w:type="spellEnd"/>
            <w:r w:rsidRPr="009E6B02">
              <w:rPr>
                <w:rFonts w:eastAsia="Calibri"/>
                <w:szCs w:val="22"/>
              </w:rPr>
              <w:t xml:space="preserve">αφίτη </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2.</w:t>
            </w:r>
            <w:r w:rsidRPr="009E6B02">
              <w:rPr>
                <w:rFonts w:eastAsia="Calibri"/>
                <w:szCs w:val="22"/>
              </w:rPr>
              <w:tab/>
            </w:r>
            <w:proofErr w:type="spellStart"/>
            <w:r w:rsidRPr="009E6B02">
              <w:rPr>
                <w:rFonts w:eastAsia="Calibri"/>
                <w:szCs w:val="22"/>
              </w:rPr>
              <w:t>τουλάχιστον</w:t>
            </w:r>
            <w:proofErr w:type="spellEnd"/>
            <w:r w:rsidRPr="009E6B02">
              <w:rPr>
                <w:rFonts w:eastAsia="Calibri"/>
                <w:szCs w:val="22"/>
              </w:rPr>
              <w:t xml:space="preserve"> 6 </w:t>
            </w:r>
            <w:proofErr w:type="spellStart"/>
            <w:r w:rsidRPr="009E6B02">
              <w:rPr>
                <w:rFonts w:eastAsia="Calibri"/>
                <w:szCs w:val="22"/>
              </w:rPr>
              <w:t>θέσεων</w:t>
            </w:r>
            <w:proofErr w:type="spellEnd"/>
            <w:r w:rsidRPr="009E6B02">
              <w:rPr>
                <w:rFonts w:eastAsia="Calibri"/>
                <w:szCs w:val="22"/>
              </w:rPr>
              <w:t xml:space="preserve"> υπ</w:t>
            </w:r>
            <w:proofErr w:type="spellStart"/>
            <w:r w:rsidRPr="009E6B02">
              <w:rPr>
                <w:rFonts w:eastAsia="Calibri"/>
                <w:szCs w:val="22"/>
              </w:rPr>
              <w:t>οδοχέ</w:t>
            </w:r>
            <w:proofErr w:type="spellEnd"/>
            <w:r w:rsidRPr="009E6B02">
              <w:rPr>
                <w:rFonts w:eastAsia="Calibri"/>
                <w:szCs w:val="22"/>
              </w:rPr>
              <w:t xml:space="preserve">α </w:t>
            </w:r>
            <w:proofErr w:type="spellStart"/>
            <w:r w:rsidRPr="009E6B02">
              <w:rPr>
                <w:rFonts w:eastAsia="Calibri"/>
                <w:szCs w:val="22"/>
              </w:rPr>
              <w:t>λυχνιών</w:t>
            </w:r>
            <w:proofErr w:type="spellEnd"/>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3.</w:t>
            </w:r>
            <w:r w:rsidRPr="009E6B02">
              <w:rPr>
                <w:rFonts w:eastAsia="Calibri"/>
                <w:szCs w:val="22"/>
              </w:rPr>
              <w:tab/>
            </w:r>
            <w:proofErr w:type="spellStart"/>
            <w:r w:rsidRPr="009E6B02">
              <w:rPr>
                <w:rFonts w:eastAsia="Calibri"/>
                <w:szCs w:val="22"/>
              </w:rPr>
              <w:t>Γεννήτρι</w:t>
            </w:r>
            <w:proofErr w:type="spellEnd"/>
            <w:r w:rsidRPr="009E6B02">
              <w:rPr>
                <w:rFonts w:eastAsia="Calibri"/>
                <w:szCs w:val="22"/>
              </w:rPr>
              <w:t xml:space="preserve">α </w:t>
            </w:r>
            <w:proofErr w:type="spellStart"/>
            <w:r w:rsidRPr="009E6B02">
              <w:rPr>
                <w:rFonts w:eastAsia="Calibri"/>
                <w:szCs w:val="22"/>
              </w:rPr>
              <w:t>υδριδίων</w:t>
            </w:r>
            <w:proofErr w:type="spellEnd"/>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4.</w:t>
            </w:r>
            <w:r w:rsidRPr="009E6B02">
              <w:rPr>
                <w:rFonts w:eastAsia="Calibri"/>
                <w:szCs w:val="22"/>
                <w:lang w:val="el-GR"/>
              </w:rPr>
              <w:tab/>
              <w:t xml:space="preserve">Λυχνίες  κοίλης καθόδου </w:t>
            </w:r>
            <w:r w:rsidRPr="009E6B02">
              <w:rPr>
                <w:rFonts w:eastAsia="Calibri"/>
                <w:szCs w:val="22"/>
              </w:rPr>
              <w:t>As</w:t>
            </w:r>
            <w:r w:rsidRPr="009E6B02">
              <w:rPr>
                <w:rFonts w:eastAsia="Calibri"/>
                <w:szCs w:val="22"/>
                <w:lang w:val="el-GR"/>
              </w:rPr>
              <w:t xml:space="preserve">, </w:t>
            </w:r>
            <w:r w:rsidRPr="009E6B02">
              <w:rPr>
                <w:rFonts w:eastAsia="Calibri"/>
                <w:szCs w:val="22"/>
              </w:rPr>
              <w:t>Hg</w:t>
            </w:r>
            <w:r w:rsidRPr="009E6B02">
              <w:rPr>
                <w:rFonts w:eastAsia="Calibri"/>
                <w:szCs w:val="22"/>
                <w:lang w:val="el-GR"/>
              </w:rPr>
              <w:t xml:space="preserve">, </w:t>
            </w:r>
            <w:r w:rsidRPr="009E6B02">
              <w:rPr>
                <w:rFonts w:eastAsia="Calibri"/>
                <w:szCs w:val="22"/>
              </w:rPr>
              <w:t>Cd</w:t>
            </w:r>
            <w:r w:rsidRPr="009E6B02">
              <w:rPr>
                <w:rFonts w:eastAsia="Calibri"/>
                <w:szCs w:val="22"/>
                <w:lang w:val="el-GR"/>
              </w:rPr>
              <w:t xml:space="preserve">, </w:t>
            </w:r>
            <w:r w:rsidRPr="009E6B02">
              <w:rPr>
                <w:rFonts w:eastAsia="Calibri"/>
                <w:szCs w:val="22"/>
              </w:rPr>
              <w:t>Ni</w:t>
            </w:r>
            <w:r w:rsidRPr="009E6B02">
              <w:rPr>
                <w:rFonts w:eastAsia="Calibri"/>
                <w:szCs w:val="22"/>
                <w:lang w:val="el-GR"/>
              </w:rPr>
              <w:t xml:space="preserve">, </w:t>
            </w:r>
            <w:r w:rsidRPr="009E6B02">
              <w:rPr>
                <w:rFonts w:eastAsia="Calibri"/>
                <w:szCs w:val="22"/>
              </w:rPr>
              <w:t>Cr</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5.</w:t>
            </w:r>
            <w:r w:rsidRPr="009E6B02">
              <w:rPr>
                <w:rFonts w:eastAsia="Calibri"/>
                <w:szCs w:val="22"/>
              </w:rPr>
              <w:tab/>
            </w:r>
            <w:proofErr w:type="spellStart"/>
            <w:r w:rsidRPr="009E6B02">
              <w:rPr>
                <w:rFonts w:eastAsia="Calibri"/>
                <w:szCs w:val="22"/>
              </w:rPr>
              <w:t>Ηλεκτρονικός</w:t>
            </w:r>
            <w:proofErr w:type="spellEnd"/>
            <w:r w:rsidRPr="009E6B02">
              <w:rPr>
                <w:rFonts w:eastAsia="Calibri"/>
                <w:szCs w:val="22"/>
              </w:rPr>
              <w:t xml:space="preserve"> υπ</w:t>
            </w:r>
            <w:proofErr w:type="spellStart"/>
            <w:r w:rsidRPr="009E6B02">
              <w:rPr>
                <w:rFonts w:eastAsia="Calibri"/>
                <w:szCs w:val="22"/>
              </w:rPr>
              <w:t>ολογιστής</w:t>
            </w:r>
            <w:proofErr w:type="spellEnd"/>
            <w:r w:rsidRPr="009E6B02">
              <w:rPr>
                <w:rFonts w:eastAsia="Calibri"/>
                <w:szCs w:val="22"/>
              </w:rPr>
              <w:t xml:space="preserve"> </w:t>
            </w:r>
            <w:proofErr w:type="spellStart"/>
            <w:r w:rsidRPr="009E6B02">
              <w:rPr>
                <w:rFonts w:eastAsia="Calibri"/>
                <w:szCs w:val="22"/>
              </w:rPr>
              <w:t>με</w:t>
            </w:r>
            <w:proofErr w:type="spellEnd"/>
            <w:r w:rsidRPr="009E6B02">
              <w:rPr>
                <w:rFonts w:eastAsia="Calibri"/>
                <w:szCs w:val="22"/>
              </w:rPr>
              <w:t xml:space="preserve"> </w:t>
            </w:r>
            <w:proofErr w:type="spellStart"/>
            <w:r w:rsidRPr="009E6B02">
              <w:rPr>
                <w:rFonts w:eastAsia="Calibri"/>
                <w:szCs w:val="22"/>
              </w:rPr>
              <w:t>εκτυ</w:t>
            </w:r>
            <w:proofErr w:type="spellEnd"/>
            <w:r w:rsidRPr="009E6B02">
              <w:rPr>
                <w:rFonts w:eastAsia="Calibri"/>
                <w:szCs w:val="22"/>
              </w:rPr>
              <w:t>πωτή</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6.</w:t>
            </w:r>
            <w:r w:rsidRPr="009E6B02">
              <w:rPr>
                <w:rFonts w:eastAsia="Calibri"/>
                <w:szCs w:val="22"/>
                <w:lang w:val="el-GR"/>
              </w:rPr>
              <w:tab/>
            </w:r>
            <w:r w:rsidRPr="009E6B02">
              <w:rPr>
                <w:rFonts w:eastAsia="Calibri"/>
                <w:szCs w:val="22"/>
              </w:rPr>
              <w:t>Air</w:t>
            </w:r>
            <w:r w:rsidRPr="009E6B02">
              <w:rPr>
                <w:rFonts w:eastAsia="Calibri"/>
                <w:szCs w:val="22"/>
                <w:lang w:val="el-GR"/>
              </w:rPr>
              <w:t xml:space="preserve"> </w:t>
            </w:r>
            <w:r w:rsidRPr="009E6B02">
              <w:rPr>
                <w:rFonts w:eastAsia="Calibri"/>
                <w:szCs w:val="22"/>
              </w:rPr>
              <w:t>Compressor</w:t>
            </w:r>
            <w:r w:rsidRPr="009E6B02">
              <w:rPr>
                <w:rFonts w:eastAsia="Calibri"/>
                <w:szCs w:val="22"/>
                <w:lang w:val="el-GR"/>
              </w:rPr>
              <w:t xml:space="preserve"> (220/240</w:t>
            </w:r>
            <w:r w:rsidRPr="009E6B02">
              <w:rPr>
                <w:rFonts w:eastAsia="Calibri"/>
                <w:szCs w:val="22"/>
              </w:rPr>
              <w:t>V</w:t>
            </w:r>
            <w:r w:rsidRPr="009E6B02">
              <w:rPr>
                <w:rFonts w:eastAsia="Calibri"/>
                <w:szCs w:val="22"/>
                <w:lang w:val="el-GR"/>
              </w:rPr>
              <w:t xml:space="preserve"> 50</w:t>
            </w:r>
            <w:r w:rsidRPr="009E6B02">
              <w:rPr>
                <w:rFonts w:eastAsia="Calibri"/>
                <w:szCs w:val="22"/>
              </w:rPr>
              <w:t>Hz</w:t>
            </w:r>
            <w:r w:rsidRPr="009E6B02">
              <w:rPr>
                <w:rFonts w:eastAsia="Calibri"/>
                <w:szCs w:val="22"/>
                <w:lang w:val="el-GR"/>
              </w:rPr>
              <w:t>) με φίλτρα Αέρος και Υγρασίας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7.</w:t>
            </w:r>
            <w:r w:rsidRPr="009E6B02">
              <w:rPr>
                <w:rFonts w:eastAsia="Calibri"/>
                <w:szCs w:val="22"/>
                <w:lang w:val="el-GR"/>
              </w:rPr>
              <w:tab/>
              <w:t xml:space="preserve">Περιλαμβάνεται </w:t>
            </w:r>
            <w:proofErr w:type="spellStart"/>
            <w:r w:rsidRPr="009E6B02">
              <w:rPr>
                <w:rFonts w:eastAsia="Calibri"/>
                <w:szCs w:val="22"/>
                <w:lang w:val="el-GR"/>
              </w:rPr>
              <w:t>απαγωγός</w:t>
            </w:r>
            <w:proofErr w:type="spellEnd"/>
            <w:r w:rsidRPr="009E6B02">
              <w:rPr>
                <w:rFonts w:eastAsia="Calibri"/>
                <w:szCs w:val="22"/>
                <w:lang w:val="el-GR"/>
              </w:rPr>
              <w:t xml:space="preserve"> κατασκευασμένος από ανοξείδωτο χάλυβα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8.</w:t>
            </w:r>
            <w:r w:rsidRPr="009E6B02">
              <w:rPr>
                <w:rFonts w:eastAsia="Calibri"/>
                <w:szCs w:val="22"/>
                <w:lang w:val="el-GR"/>
              </w:rPr>
              <w:tab/>
              <w:t xml:space="preserve">Να περιλαμβάνονται όλα τα απαιτούμενα παρελκόμενα , </w:t>
            </w:r>
            <w:proofErr w:type="spellStart"/>
            <w:r w:rsidRPr="009E6B02">
              <w:rPr>
                <w:rFonts w:eastAsia="Calibri"/>
                <w:szCs w:val="22"/>
                <w:lang w:val="el-GR"/>
              </w:rPr>
              <w:t>μικροανταλλακτικά</w:t>
            </w:r>
            <w:proofErr w:type="spellEnd"/>
            <w:r w:rsidRPr="009E6B02">
              <w:rPr>
                <w:rFonts w:eastAsia="Calibri"/>
                <w:szCs w:val="22"/>
                <w:lang w:val="el-GR"/>
              </w:rPr>
              <w:t xml:space="preserve"> εγκατάστασης με τις απαραίτητες φιάλες αερίων με μανόμετρα </w:t>
            </w:r>
            <w:proofErr w:type="spellStart"/>
            <w:r w:rsidRPr="009E6B02">
              <w:rPr>
                <w:rFonts w:eastAsia="Calibri"/>
                <w:szCs w:val="22"/>
                <w:lang w:val="el-GR"/>
              </w:rPr>
              <w:t>ποιότητος</w:t>
            </w:r>
            <w:proofErr w:type="spellEnd"/>
            <w:r w:rsidRPr="009E6B02">
              <w:rPr>
                <w:rFonts w:eastAsia="Calibri"/>
                <w:szCs w:val="22"/>
                <w:lang w:val="el-GR"/>
              </w:rPr>
              <w:t xml:space="preserve"> ΑΑ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Χαρα</w:t>
            </w:r>
            <w:proofErr w:type="spellStart"/>
            <w:r w:rsidRPr="009E6B02">
              <w:rPr>
                <w:rFonts w:eastAsia="Calibri"/>
                <w:szCs w:val="22"/>
              </w:rPr>
              <w:t>κτηριστικά</w:t>
            </w:r>
            <w:proofErr w:type="spellEnd"/>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w:t>
            </w:r>
            <w:r w:rsidRPr="009E6B02">
              <w:rPr>
                <w:rFonts w:eastAsia="Calibri"/>
                <w:szCs w:val="22"/>
                <w:lang w:val="el-GR"/>
              </w:rPr>
              <w:tab/>
              <w:t>Προηγμένος σχεδιασμός οπτικού συστήματος με ισχυρή ενέργεια φωτεινής δέσμης (</w:t>
            </w:r>
            <w:r w:rsidRPr="009E6B02">
              <w:rPr>
                <w:rFonts w:eastAsia="Calibri"/>
                <w:szCs w:val="22"/>
              </w:rPr>
              <w:t>strong</w:t>
            </w:r>
            <w:r w:rsidRPr="009E6B02">
              <w:rPr>
                <w:rFonts w:eastAsia="Calibri"/>
                <w:szCs w:val="22"/>
                <w:lang w:val="el-GR"/>
              </w:rPr>
              <w:t xml:space="preserve"> </w:t>
            </w:r>
            <w:r w:rsidRPr="009E6B02">
              <w:rPr>
                <w:rFonts w:eastAsia="Calibri"/>
                <w:szCs w:val="22"/>
              </w:rPr>
              <w:t>light</w:t>
            </w:r>
            <w:r w:rsidRPr="009E6B02">
              <w:rPr>
                <w:rFonts w:eastAsia="Calibri"/>
                <w:szCs w:val="22"/>
                <w:lang w:val="el-GR"/>
              </w:rPr>
              <w:t xml:space="preserve"> </w:t>
            </w:r>
            <w:r w:rsidRPr="009E6B02">
              <w:rPr>
                <w:rFonts w:eastAsia="Calibri"/>
                <w:szCs w:val="22"/>
              </w:rPr>
              <w:t>energy</w:t>
            </w:r>
            <w:r w:rsidRPr="009E6B02">
              <w:rPr>
                <w:rFonts w:eastAsia="Calibri"/>
                <w:szCs w:val="22"/>
                <w:lang w:val="el-GR"/>
              </w:rPr>
              <w:t>) και υψηλή σταθερότητα.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2.</w:t>
            </w:r>
            <w:r w:rsidRPr="009E6B02">
              <w:rPr>
                <w:rFonts w:eastAsia="Calibri"/>
                <w:szCs w:val="22"/>
                <w:lang w:val="el-GR"/>
              </w:rPr>
              <w:tab/>
              <w:t>Σύστημα αυτόματης προστασίας αερίου: σύστημα κλειδώματος ασφαλείας και προστασία παραβίασης συσκευής (</w:t>
            </w:r>
            <w:r w:rsidRPr="009E6B02">
              <w:rPr>
                <w:rFonts w:eastAsia="Calibri"/>
                <w:szCs w:val="22"/>
              </w:rPr>
              <w:t>safety</w:t>
            </w:r>
            <w:r w:rsidRPr="009E6B02">
              <w:rPr>
                <w:rFonts w:eastAsia="Calibri"/>
                <w:szCs w:val="22"/>
                <w:lang w:val="el-GR"/>
              </w:rPr>
              <w:t xml:space="preserve"> </w:t>
            </w:r>
            <w:r w:rsidRPr="009E6B02">
              <w:rPr>
                <w:rFonts w:eastAsia="Calibri"/>
                <w:szCs w:val="22"/>
              </w:rPr>
              <w:t>interlock</w:t>
            </w:r>
            <w:r w:rsidRPr="009E6B02">
              <w:rPr>
                <w:rFonts w:eastAsia="Calibri"/>
                <w:szCs w:val="22"/>
                <w:lang w:val="el-GR"/>
              </w:rPr>
              <w:t xml:space="preserve"> </w:t>
            </w:r>
            <w:r w:rsidRPr="009E6B02">
              <w:rPr>
                <w:rFonts w:eastAsia="Calibri"/>
                <w:szCs w:val="22"/>
              </w:rPr>
              <w:t>protection</w:t>
            </w:r>
            <w:r w:rsidRPr="009E6B02">
              <w:rPr>
                <w:rFonts w:eastAsia="Calibri"/>
                <w:szCs w:val="22"/>
                <w:lang w:val="el-GR"/>
              </w:rPr>
              <w:t xml:space="preserve"> </w:t>
            </w:r>
            <w:r w:rsidRPr="009E6B02">
              <w:rPr>
                <w:rFonts w:eastAsia="Calibri"/>
                <w:szCs w:val="22"/>
              </w:rPr>
              <w:t>and</w:t>
            </w:r>
            <w:r w:rsidRPr="009E6B02">
              <w:rPr>
                <w:rFonts w:eastAsia="Calibri"/>
                <w:szCs w:val="22"/>
                <w:lang w:val="el-GR"/>
              </w:rPr>
              <w:t xml:space="preserve"> </w:t>
            </w:r>
            <w:r w:rsidRPr="009E6B02">
              <w:rPr>
                <w:rFonts w:eastAsia="Calibri"/>
                <w:szCs w:val="22"/>
              </w:rPr>
              <w:t>anti</w:t>
            </w:r>
            <w:r w:rsidRPr="009E6B02">
              <w:rPr>
                <w:rFonts w:eastAsia="Calibri"/>
                <w:szCs w:val="22"/>
                <w:lang w:val="el-GR"/>
              </w:rPr>
              <w:t>-</w:t>
            </w:r>
            <w:r w:rsidRPr="009E6B02">
              <w:rPr>
                <w:rFonts w:eastAsia="Calibri"/>
                <w:szCs w:val="22"/>
              </w:rPr>
              <w:t>tempering</w:t>
            </w:r>
            <w:r w:rsidRPr="009E6B02">
              <w:rPr>
                <w:rFonts w:eastAsia="Calibri"/>
                <w:szCs w:val="22"/>
                <w:lang w:val="el-GR"/>
              </w:rPr>
              <w:t xml:space="preserve"> </w:t>
            </w:r>
            <w:r w:rsidRPr="009E6B02">
              <w:rPr>
                <w:rFonts w:eastAsia="Calibri"/>
                <w:szCs w:val="22"/>
              </w:rPr>
              <w:t>device</w:t>
            </w:r>
            <w:r w:rsidRPr="009E6B02">
              <w:rPr>
                <w:rFonts w:eastAsia="Calibri"/>
                <w:szCs w:val="22"/>
                <w:lang w:val="el-GR"/>
              </w:rPr>
              <w:t xml:space="preserve">), διαρροή </w:t>
            </w:r>
            <w:proofErr w:type="spellStart"/>
            <w:r w:rsidRPr="009E6B02">
              <w:rPr>
                <w:rFonts w:eastAsia="Calibri"/>
                <w:szCs w:val="22"/>
                <w:lang w:val="el-GR"/>
              </w:rPr>
              <w:t>ασετυλίνης</w:t>
            </w:r>
            <w:proofErr w:type="spellEnd"/>
            <w:r w:rsidRPr="009E6B02">
              <w:rPr>
                <w:rFonts w:eastAsia="Calibri"/>
                <w:szCs w:val="22"/>
                <w:lang w:val="el-GR"/>
              </w:rPr>
              <w:t>, τάση ατμών, συναγερμός και αυτόματη απενεργοποίηση υπό μη φυσιολογικές συνθήκες. Αυτόματος διακόπτης τουλάχιστον 6 πυργίσκου λαμπτήρων, πλήρως αυτόματος έλεγχος μέσω υπολογιστή, γρήγορη τοποθέτηση, αυτόματη επιλογή στοιχείων λαμπτήρων. Αυτόματη επιλογή μήκους κύματος, εναλλαγή σχισμής και ρεύμα λυχνίας, ολοκλήρωση σάρωσης σε όλες τις δέσμες εντός 45</w:t>
            </w:r>
            <w:r w:rsidRPr="009E6B02">
              <w:rPr>
                <w:rFonts w:eastAsia="Calibri"/>
                <w:szCs w:val="22"/>
              </w:rPr>
              <w:t>s</w:t>
            </w:r>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Τεχνικές</w:t>
            </w:r>
            <w:proofErr w:type="spellEnd"/>
            <w:r w:rsidRPr="009E6B02">
              <w:rPr>
                <w:rFonts w:eastAsia="Calibri"/>
                <w:szCs w:val="22"/>
              </w:rPr>
              <w:t xml:space="preserve"> Πα</w:t>
            </w:r>
            <w:proofErr w:type="spellStart"/>
            <w:r w:rsidRPr="009E6B02">
              <w:rPr>
                <w:rFonts w:eastAsia="Calibri"/>
                <w:szCs w:val="22"/>
              </w:rPr>
              <w:t>ράμετροι</w:t>
            </w:r>
            <w:proofErr w:type="spellEnd"/>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Οπ</w:t>
            </w:r>
            <w:proofErr w:type="spellStart"/>
            <w:r w:rsidRPr="009E6B02">
              <w:rPr>
                <w:rFonts w:eastAsia="Calibri"/>
                <w:szCs w:val="22"/>
              </w:rPr>
              <w:t>τικό</w:t>
            </w:r>
            <w:proofErr w:type="spellEnd"/>
            <w:r w:rsidRPr="009E6B02">
              <w:rPr>
                <w:rFonts w:eastAsia="Calibri"/>
                <w:szCs w:val="22"/>
              </w:rPr>
              <w:t xml:space="preserve"> </w:t>
            </w:r>
            <w:proofErr w:type="spellStart"/>
            <w:r w:rsidRPr="009E6B02">
              <w:rPr>
                <w:rFonts w:eastAsia="Calibri"/>
                <w:szCs w:val="22"/>
              </w:rPr>
              <w:t>σύστημ</w:t>
            </w:r>
            <w:proofErr w:type="spellEnd"/>
            <w:r w:rsidRPr="009E6B02">
              <w:rPr>
                <w:rFonts w:eastAsia="Calibri"/>
                <w:szCs w:val="22"/>
              </w:rPr>
              <w:t>α</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Εύρος Μήκους κύματος</w:t>
            </w:r>
            <w:r w:rsidRPr="009E6B02">
              <w:rPr>
                <w:rFonts w:eastAsia="Calibri"/>
                <w:szCs w:val="22"/>
                <w:lang w:val="el-GR"/>
              </w:rPr>
              <w:tab/>
              <w:t xml:space="preserve">από 190 έως 900 </w:t>
            </w:r>
            <w:r w:rsidRPr="009E6B02">
              <w:rPr>
                <w:rFonts w:eastAsia="Calibri"/>
                <w:szCs w:val="22"/>
              </w:rPr>
              <w:t>nm</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n-US"/>
              </w:rPr>
            </w:pPr>
            <w:proofErr w:type="spellStart"/>
            <w:r w:rsidRPr="009E6B02">
              <w:rPr>
                <w:rFonts w:eastAsia="Calibri"/>
                <w:szCs w:val="22"/>
              </w:rPr>
              <w:t>Μονοχρωμάτορ</w:t>
            </w:r>
            <w:proofErr w:type="spellEnd"/>
            <w:r w:rsidRPr="009E6B02">
              <w:rPr>
                <w:rFonts w:eastAsia="Calibri"/>
                <w:szCs w:val="22"/>
              </w:rPr>
              <w:t>ας</w:t>
            </w:r>
            <w:r w:rsidRPr="009E6B02">
              <w:rPr>
                <w:rFonts w:eastAsia="Calibri"/>
                <w:szCs w:val="22"/>
                <w:lang w:val="en-US"/>
              </w:rPr>
              <w:tab/>
              <w:t>C-T grating monochromator</w:t>
            </w:r>
          </w:p>
        </w:tc>
        <w:tc>
          <w:tcPr>
            <w:tcW w:w="772" w:type="dxa"/>
            <w:shd w:val="clear" w:color="auto" w:fill="auto"/>
          </w:tcPr>
          <w:p w:rsidR="00E74252" w:rsidRPr="009E6B02" w:rsidRDefault="00E74252" w:rsidP="00CB7223">
            <w:pPr>
              <w:rPr>
                <w:rFonts w:eastAsia="Calibri"/>
                <w:szCs w:val="22"/>
                <w:lang w:val="en-US"/>
              </w:rPr>
            </w:pPr>
          </w:p>
        </w:tc>
        <w:tc>
          <w:tcPr>
            <w:tcW w:w="1466" w:type="dxa"/>
            <w:shd w:val="clear" w:color="auto" w:fill="auto"/>
          </w:tcPr>
          <w:p w:rsidR="00E74252" w:rsidRPr="009E6B02" w:rsidRDefault="00E74252" w:rsidP="00CB7223">
            <w:pPr>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Επανα</w:t>
            </w:r>
            <w:proofErr w:type="spellStart"/>
            <w:r w:rsidRPr="009E6B02">
              <w:rPr>
                <w:rFonts w:eastAsia="Calibri"/>
                <w:szCs w:val="22"/>
              </w:rPr>
              <w:t>ληψιμότητ</w:t>
            </w:r>
            <w:proofErr w:type="spellEnd"/>
            <w:r w:rsidRPr="009E6B02">
              <w:rPr>
                <w:rFonts w:eastAsia="Calibri"/>
                <w:szCs w:val="22"/>
              </w:rPr>
              <w:t xml:space="preserve">α </w:t>
            </w:r>
            <w:proofErr w:type="spellStart"/>
            <w:r w:rsidRPr="009E6B02">
              <w:rPr>
                <w:rFonts w:eastAsia="Calibri"/>
                <w:szCs w:val="22"/>
              </w:rPr>
              <w:t>Μήκους</w:t>
            </w:r>
            <w:proofErr w:type="spellEnd"/>
            <w:r w:rsidRPr="009E6B02">
              <w:rPr>
                <w:rFonts w:eastAsia="Calibri"/>
                <w:szCs w:val="22"/>
              </w:rPr>
              <w:t xml:space="preserve"> </w:t>
            </w:r>
            <w:proofErr w:type="spellStart"/>
            <w:r w:rsidRPr="009E6B02">
              <w:rPr>
                <w:rFonts w:eastAsia="Calibri"/>
                <w:szCs w:val="22"/>
              </w:rPr>
              <w:t>κύμ</w:t>
            </w:r>
            <w:proofErr w:type="spellEnd"/>
            <w:r w:rsidRPr="009E6B02">
              <w:rPr>
                <w:rFonts w:eastAsia="Calibri"/>
                <w:szCs w:val="22"/>
              </w:rPr>
              <w:t>ατος</w:t>
            </w:r>
            <w:r w:rsidRPr="009E6B02">
              <w:rPr>
                <w:rFonts w:eastAsia="Calibri"/>
                <w:szCs w:val="22"/>
              </w:rPr>
              <w:tab/>
              <w:t>≤0.1nm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Ανάλυση</w:t>
            </w:r>
            <w:proofErr w:type="spellEnd"/>
            <w:r w:rsidRPr="009E6B02">
              <w:rPr>
                <w:rFonts w:eastAsia="Calibri"/>
                <w:szCs w:val="22"/>
              </w:rPr>
              <w:tab/>
              <w:t>Κα</w:t>
            </w:r>
            <w:proofErr w:type="spellStart"/>
            <w:r w:rsidRPr="009E6B02">
              <w:rPr>
                <w:rFonts w:eastAsia="Calibri"/>
                <w:szCs w:val="22"/>
              </w:rPr>
              <w:t>λύτερη</w:t>
            </w:r>
            <w:proofErr w:type="spellEnd"/>
            <w:r w:rsidRPr="009E6B02">
              <w:rPr>
                <w:rFonts w:eastAsia="Calibri"/>
                <w:szCs w:val="22"/>
              </w:rPr>
              <w:t xml:space="preserve"> από 0.3 nm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Εύρος φάσματος</w:t>
            </w:r>
            <w:r w:rsidRPr="009E6B02">
              <w:rPr>
                <w:rFonts w:eastAsia="Calibri"/>
                <w:szCs w:val="22"/>
                <w:lang w:val="el-GR"/>
              </w:rPr>
              <w:tab/>
              <w:t xml:space="preserve">0.1, 0.2, 0.4, 1.0, 2.0 </w:t>
            </w:r>
            <w:r w:rsidRPr="009E6B02">
              <w:rPr>
                <w:rFonts w:eastAsia="Calibri"/>
                <w:szCs w:val="22"/>
              </w:rPr>
              <w:t>nm</w:t>
            </w:r>
            <w:r w:rsidRPr="009E6B02">
              <w:rPr>
                <w:rFonts w:eastAsia="Calibri"/>
                <w:szCs w:val="22"/>
                <w:lang w:val="el-GR"/>
              </w:rPr>
              <w:t xml:space="preserve"> αυτόματη αλλαγή πέντε ταχυτήτων</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Ακρί</w:t>
            </w:r>
            <w:proofErr w:type="spellEnd"/>
            <w:r w:rsidRPr="009E6B02">
              <w:rPr>
                <w:rFonts w:eastAsia="Calibri"/>
                <w:szCs w:val="22"/>
              </w:rPr>
              <w:t xml:space="preserve">βεια </w:t>
            </w:r>
            <w:proofErr w:type="spellStart"/>
            <w:r w:rsidRPr="009E6B02">
              <w:rPr>
                <w:rFonts w:eastAsia="Calibri"/>
                <w:szCs w:val="22"/>
              </w:rPr>
              <w:t>μήκους</w:t>
            </w:r>
            <w:proofErr w:type="spellEnd"/>
            <w:r w:rsidRPr="009E6B02">
              <w:rPr>
                <w:rFonts w:eastAsia="Calibri"/>
                <w:szCs w:val="22"/>
              </w:rPr>
              <w:t xml:space="preserve"> </w:t>
            </w:r>
            <w:proofErr w:type="spellStart"/>
            <w:r w:rsidRPr="009E6B02">
              <w:rPr>
                <w:rFonts w:eastAsia="Calibri"/>
                <w:szCs w:val="22"/>
              </w:rPr>
              <w:t>κύμ</w:t>
            </w:r>
            <w:proofErr w:type="spellEnd"/>
            <w:r w:rsidRPr="009E6B02">
              <w:rPr>
                <w:rFonts w:eastAsia="Calibri"/>
                <w:szCs w:val="22"/>
              </w:rPr>
              <w:t>ατος</w:t>
            </w:r>
            <w:r w:rsidRPr="009E6B02">
              <w:rPr>
                <w:rFonts w:eastAsia="Calibri"/>
                <w:szCs w:val="22"/>
              </w:rPr>
              <w:tab/>
              <w:t>±0.2 nm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Γρ</w:t>
            </w:r>
            <w:proofErr w:type="spellEnd"/>
            <w:r w:rsidRPr="009E6B02">
              <w:rPr>
                <w:rFonts w:eastAsia="Calibri"/>
                <w:szCs w:val="22"/>
              </w:rPr>
              <w:t>αμμές</w:t>
            </w:r>
            <w:r w:rsidRPr="009E6B02">
              <w:rPr>
                <w:rFonts w:eastAsia="Calibri"/>
                <w:szCs w:val="22"/>
              </w:rPr>
              <w:tab/>
            </w:r>
            <w:proofErr w:type="spellStart"/>
            <w:r w:rsidRPr="009E6B02">
              <w:rPr>
                <w:rFonts w:eastAsia="Calibri"/>
                <w:szCs w:val="22"/>
              </w:rPr>
              <w:t>τουλάχιστον</w:t>
            </w:r>
            <w:proofErr w:type="spellEnd"/>
            <w:r w:rsidRPr="009E6B02">
              <w:rPr>
                <w:rFonts w:eastAsia="Calibri"/>
                <w:szCs w:val="22"/>
              </w:rPr>
              <w:t xml:space="preserve"> 1800/nm</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n-US"/>
              </w:rPr>
            </w:pPr>
            <w:r w:rsidRPr="009E6B02">
              <w:rPr>
                <w:rFonts w:eastAsia="Calibri"/>
                <w:szCs w:val="22"/>
                <w:lang w:val="en-US"/>
              </w:rPr>
              <w:t>Baseline stability</w:t>
            </w:r>
            <w:r w:rsidRPr="009E6B02">
              <w:rPr>
                <w:rFonts w:eastAsia="Calibri"/>
                <w:szCs w:val="22"/>
                <w:lang w:val="en-US"/>
              </w:rPr>
              <w:tab/>
              <w:t>≤±0.004A/30min (</w:t>
            </w:r>
            <w:proofErr w:type="spellStart"/>
            <w:r w:rsidRPr="009E6B02">
              <w:rPr>
                <w:rFonts w:eastAsia="Calibri"/>
                <w:szCs w:val="22"/>
              </w:rPr>
              <w:t>δυν</w:t>
            </w:r>
            <w:proofErr w:type="spellEnd"/>
            <w:r w:rsidRPr="009E6B02">
              <w:rPr>
                <w:rFonts w:eastAsia="Calibri"/>
                <w:szCs w:val="22"/>
              </w:rPr>
              <w:t>αμική</w:t>
            </w:r>
            <w:r w:rsidRPr="009E6B02">
              <w:rPr>
                <w:rFonts w:eastAsia="Calibri"/>
                <w:szCs w:val="22"/>
                <w:lang w:val="en-US"/>
              </w:rPr>
              <w:t>)</w:t>
            </w:r>
          </w:p>
        </w:tc>
        <w:tc>
          <w:tcPr>
            <w:tcW w:w="772" w:type="dxa"/>
            <w:shd w:val="clear" w:color="auto" w:fill="auto"/>
          </w:tcPr>
          <w:p w:rsidR="00E74252" w:rsidRPr="009E6B02" w:rsidRDefault="00E74252" w:rsidP="00CB7223">
            <w:pPr>
              <w:rPr>
                <w:rFonts w:eastAsia="Calibri"/>
                <w:szCs w:val="22"/>
                <w:lang w:val="en-US"/>
              </w:rPr>
            </w:pPr>
          </w:p>
        </w:tc>
        <w:tc>
          <w:tcPr>
            <w:tcW w:w="1466" w:type="dxa"/>
            <w:shd w:val="clear" w:color="auto" w:fill="auto"/>
          </w:tcPr>
          <w:p w:rsidR="00E74252" w:rsidRPr="009E6B02" w:rsidRDefault="00E74252" w:rsidP="00CB7223">
            <w:pPr>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≤±0.002A/30min (</w:t>
            </w:r>
            <w:proofErr w:type="spellStart"/>
            <w:r w:rsidRPr="009E6B02">
              <w:rPr>
                <w:rFonts w:eastAsia="Calibri"/>
                <w:szCs w:val="22"/>
              </w:rPr>
              <w:t>στ</w:t>
            </w:r>
            <w:proofErr w:type="spellEnd"/>
            <w:r w:rsidRPr="009E6B02">
              <w:rPr>
                <w:rFonts w:eastAsia="Calibri"/>
                <w:szCs w:val="22"/>
              </w:rPr>
              <w:t>ατική)</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Ανάλυση</w:t>
            </w:r>
            <w:proofErr w:type="spellEnd"/>
            <w:r w:rsidRPr="009E6B02">
              <w:rPr>
                <w:rFonts w:eastAsia="Calibri"/>
                <w:szCs w:val="22"/>
              </w:rPr>
              <w:t xml:space="preserve"> </w:t>
            </w:r>
            <w:proofErr w:type="spellStart"/>
            <w:r w:rsidRPr="009E6B02">
              <w:rPr>
                <w:rFonts w:eastAsia="Calibri"/>
                <w:szCs w:val="22"/>
              </w:rPr>
              <w:t>Φλόγ</w:t>
            </w:r>
            <w:proofErr w:type="spellEnd"/>
            <w:r w:rsidRPr="009E6B02">
              <w:rPr>
                <w:rFonts w:eastAsia="Calibri"/>
                <w:szCs w:val="22"/>
              </w:rPr>
              <w:t>ας</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Χαρακτηριστική συγκέντρωση </w:t>
            </w:r>
            <w:r w:rsidRPr="009E6B02">
              <w:rPr>
                <w:rFonts w:eastAsia="Calibri"/>
                <w:szCs w:val="22"/>
              </w:rPr>
              <w:t>Cu</w:t>
            </w:r>
            <w:r w:rsidRPr="009E6B02">
              <w:rPr>
                <w:rFonts w:eastAsia="Calibri"/>
                <w:szCs w:val="22"/>
                <w:lang w:val="el-GR"/>
              </w:rPr>
              <w:tab/>
              <w:t>≤0.02 μ</w:t>
            </w:r>
            <w:r w:rsidRPr="009E6B02">
              <w:rPr>
                <w:rFonts w:eastAsia="Calibri"/>
                <w:szCs w:val="22"/>
              </w:rPr>
              <w:t>g</w:t>
            </w:r>
            <w:r w:rsidRPr="009E6B02">
              <w:rPr>
                <w:rFonts w:eastAsia="Calibri"/>
                <w:szCs w:val="22"/>
                <w:lang w:val="el-GR"/>
              </w:rPr>
              <w:t>/</w:t>
            </w:r>
            <w:r w:rsidRPr="009E6B02">
              <w:rPr>
                <w:rFonts w:eastAsia="Calibri"/>
                <w:szCs w:val="22"/>
              </w:rPr>
              <w:t>mL</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Ακρί</w:t>
            </w:r>
            <w:proofErr w:type="spellEnd"/>
            <w:r w:rsidRPr="009E6B02">
              <w:rPr>
                <w:rFonts w:eastAsia="Calibri"/>
                <w:szCs w:val="22"/>
              </w:rPr>
              <w:t>βεια RSD</w:t>
            </w:r>
            <w:r w:rsidRPr="009E6B02">
              <w:rPr>
                <w:rFonts w:eastAsia="Calibri"/>
                <w:szCs w:val="22"/>
              </w:rPr>
              <w:tab/>
              <w:t>≤1%</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Ρύθμιση θέσης</w:t>
            </w:r>
            <w:r w:rsidRPr="009E6B02">
              <w:rPr>
                <w:rFonts w:eastAsia="Calibri"/>
                <w:szCs w:val="22"/>
                <w:lang w:val="el-GR"/>
              </w:rPr>
              <w:tab/>
              <w:t>καλύτερη ρύθμιση ύψους και γωνίας, αντικατάσταση φλόγας/</w:t>
            </w:r>
            <w:proofErr w:type="spellStart"/>
            <w:r w:rsidRPr="009E6B02">
              <w:rPr>
                <w:rFonts w:eastAsia="Calibri"/>
                <w:szCs w:val="22"/>
                <w:lang w:val="el-GR"/>
              </w:rPr>
              <w:t>υδριδίου</w:t>
            </w:r>
            <w:proofErr w:type="spellEnd"/>
            <w:r w:rsidRPr="009E6B02">
              <w:rPr>
                <w:rFonts w:eastAsia="Calibri"/>
                <w:szCs w:val="22"/>
                <w:lang w:val="el-GR"/>
              </w:rPr>
              <w:t xml:space="preserve"> σε 1 λεπτό</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Όριο</w:t>
            </w:r>
            <w:proofErr w:type="spellEnd"/>
            <w:r w:rsidRPr="009E6B02">
              <w:rPr>
                <w:rFonts w:eastAsia="Calibri"/>
                <w:szCs w:val="22"/>
              </w:rPr>
              <w:t xml:space="preserve"> α</w:t>
            </w:r>
            <w:proofErr w:type="spellStart"/>
            <w:r w:rsidRPr="009E6B02">
              <w:rPr>
                <w:rFonts w:eastAsia="Calibri"/>
                <w:szCs w:val="22"/>
              </w:rPr>
              <w:t>νίχνευσης</w:t>
            </w:r>
            <w:proofErr w:type="spellEnd"/>
            <w:r w:rsidRPr="009E6B02">
              <w:rPr>
                <w:rFonts w:eastAsia="Calibri"/>
                <w:szCs w:val="22"/>
              </w:rPr>
              <w:tab/>
              <w:t xml:space="preserve">≤0.005 </w:t>
            </w:r>
            <w:proofErr w:type="spellStart"/>
            <w:r w:rsidRPr="009E6B02">
              <w:rPr>
                <w:rFonts w:eastAsia="Calibri"/>
                <w:szCs w:val="22"/>
              </w:rPr>
              <w:t>μg</w:t>
            </w:r>
            <w:proofErr w:type="spellEnd"/>
            <w:r w:rsidRPr="009E6B02">
              <w:rPr>
                <w:rFonts w:eastAsia="Calibri"/>
                <w:szCs w:val="22"/>
              </w:rPr>
              <w:t>/ mL</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Κεφαλή καύσης</w:t>
            </w:r>
            <w:r w:rsidRPr="009E6B02">
              <w:rPr>
                <w:rFonts w:eastAsia="Calibri"/>
                <w:szCs w:val="22"/>
                <w:lang w:val="el-GR"/>
              </w:rPr>
              <w:tab/>
              <w:t xml:space="preserve">50 ή 100 </w:t>
            </w:r>
            <w:r w:rsidRPr="009E6B02">
              <w:rPr>
                <w:rFonts w:eastAsia="Calibri"/>
                <w:szCs w:val="22"/>
              </w:rPr>
              <w:t>mm</w:t>
            </w:r>
            <w:r w:rsidRPr="009E6B02">
              <w:rPr>
                <w:rFonts w:eastAsia="Calibri"/>
                <w:szCs w:val="22"/>
                <w:lang w:val="el-GR"/>
              </w:rPr>
              <w:t xml:space="preserve"> εναλλασσόμενη κεφαλή καυστήρα από τιτάνιο, θάλαμος ψεκασμού από τιτάνιο</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Ανάλυση</w:t>
            </w:r>
            <w:proofErr w:type="spellEnd"/>
            <w:r w:rsidRPr="009E6B02">
              <w:rPr>
                <w:rFonts w:eastAsia="Calibri"/>
                <w:szCs w:val="22"/>
              </w:rPr>
              <w:t xml:space="preserve"> κα</w:t>
            </w:r>
            <w:proofErr w:type="spellStart"/>
            <w:r w:rsidRPr="009E6B02">
              <w:rPr>
                <w:rFonts w:eastAsia="Calibri"/>
                <w:szCs w:val="22"/>
              </w:rPr>
              <w:t>υστήρ</w:t>
            </w:r>
            <w:proofErr w:type="spellEnd"/>
            <w:r w:rsidRPr="009E6B02">
              <w:rPr>
                <w:rFonts w:eastAsia="Calibri"/>
                <w:szCs w:val="22"/>
              </w:rPr>
              <w:t xml:space="preserve">α </w:t>
            </w:r>
            <w:proofErr w:type="spellStart"/>
            <w:r w:rsidRPr="009E6B02">
              <w:rPr>
                <w:rFonts w:eastAsia="Calibri"/>
                <w:szCs w:val="22"/>
              </w:rPr>
              <w:t>γρ</w:t>
            </w:r>
            <w:proofErr w:type="spellEnd"/>
            <w:r w:rsidRPr="009E6B02">
              <w:rPr>
                <w:rFonts w:eastAsia="Calibri"/>
                <w:szCs w:val="22"/>
              </w:rPr>
              <w:t>αφίτη</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Εύρος θερμοκρασίας</w:t>
            </w:r>
            <w:r w:rsidRPr="009E6B02">
              <w:rPr>
                <w:rFonts w:eastAsia="Calibri"/>
                <w:szCs w:val="22"/>
                <w:lang w:val="el-GR"/>
              </w:rPr>
              <w:tab/>
              <w:t xml:space="preserve">Θερμοκρασία δωματίου έως 3000 </w:t>
            </w:r>
            <w:proofErr w:type="spellStart"/>
            <w:r w:rsidRPr="009E6B02">
              <w:rPr>
                <w:rFonts w:eastAsia="Calibri"/>
                <w:szCs w:val="22"/>
              </w:rPr>
              <w:t>oC</w:t>
            </w:r>
            <w:proofErr w:type="spellEnd"/>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Πρόγραμμα θερμοκρασίας</w:t>
            </w:r>
            <w:r w:rsidRPr="009E6B02">
              <w:rPr>
                <w:rFonts w:eastAsia="Calibri"/>
                <w:szCs w:val="22"/>
                <w:lang w:val="el-GR"/>
              </w:rPr>
              <w:tab/>
              <w:t>πρόγραμμα θερμοκρασίας έως 20 ζώνες, σκάλα, ράμπα, διατήρηση των τριών ειδών μεθόδων θέρμανσης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Λειτουργίες θέρμανσης</w:t>
            </w:r>
            <w:r w:rsidRPr="009E6B02">
              <w:rPr>
                <w:rFonts w:eastAsia="Calibri"/>
                <w:szCs w:val="22"/>
                <w:lang w:val="el-GR"/>
              </w:rPr>
              <w:tab/>
              <w:t>θέρμανση μέγιστης ισχύος και ταχεία θέρμανση ελεγχόμενη από το φως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Όριο ανίχνευσης</w:t>
            </w:r>
            <w:r w:rsidRPr="009E6B02">
              <w:rPr>
                <w:rFonts w:eastAsia="Calibri"/>
                <w:szCs w:val="22"/>
                <w:lang w:val="el-GR"/>
              </w:rPr>
              <w:tab/>
              <w:t>μικρότερο ή ίσο από 0.5</w:t>
            </w:r>
            <w:r w:rsidRPr="009E6B02">
              <w:rPr>
                <w:rFonts w:eastAsia="Calibri"/>
                <w:szCs w:val="22"/>
              </w:rPr>
              <w:t>x</w:t>
            </w:r>
            <w:r w:rsidRPr="009E6B02">
              <w:rPr>
                <w:rFonts w:eastAsia="Calibri"/>
                <w:szCs w:val="22"/>
                <w:lang w:val="el-GR"/>
              </w:rPr>
              <w:t xml:space="preserve">10–12 </w:t>
            </w:r>
            <w:r w:rsidRPr="009E6B02">
              <w:rPr>
                <w:rFonts w:eastAsia="Calibri"/>
                <w:szCs w:val="22"/>
              </w:rPr>
              <w:t>g</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Ακρί</w:t>
            </w:r>
            <w:proofErr w:type="spellEnd"/>
            <w:r w:rsidRPr="009E6B02">
              <w:rPr>
                <w:rFonts w:eastAsia="Calibri"/>
                <w:szCs w:val="22"/>
              </w:rPr>
              <w:t>βεια RSD</w:t>
            </w:r>
            <w:r w:rsidRPr="009E6B02">
              <w:rPr>
                <w:rFonts w:eastAsia="Calibri"/>
                <w:szCs w:val="22"/>
              </w:rPr>
              <w:tab/>
              <w:t>≤2%</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Ramp rate</w:t>
            </w:r>
            <w:r w:rsidRPr="009E6B02">
              <w:rPr>
                <w:rFonts w:eastAsia="Calibri"/>
                <w:szCs w:val="22"/>
              </w:rPr>
              <w:tab/>
              <w:t xml:space="preserve">≥2000 </w:t>
            </w:r>
            <w:proofErr w:type="spellStart"/>
            <w:r w:rsidRPr="009E6B02">
              <w:rPr>
                <w:rFonts w:eastAsia="Calibri"/>
                <w:szCs w:val="22"/>
              </w:rPr>
              <w:t>oC</w:t>
            </w:r>
            <w:proofErr w:type="spellEnd"/>
            <w:r w:rsidRPr="009E6B02">
              <w:rPr>
                <w:rFonts w:eastAsia="Calibri"/>
                <w:szCs w:val="22"/>
              </w:rPr>
              <w:t xml:space="preserve"> / sec</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Διόρθωση</w:t>
            </w:r>
            <w:proofErr w:type="spellEnd"/>
            <w:r w:rsidRPr="009E6B02">
              <w:rPr>
                <w:rFonts w:eastAsia="Calibri"/>
                <w:szCs w:val="22"/>
              </w:rPr>
              <w:t xml:space="preserve"> υπόβα</w:t>
            </w:r>
            <w:proofErr w:type="spellStart"/>
            <w:r w:rsidRPr="009E6B02">
              <w:rPr>
                <w:rFonts w:eastAsia="Calibri"/>
                <w:szCs w:val="22"/>
              </w:rPr>
              <w:t>θρου</w:t>
            </w:r>
            <w:proofErr w:type="spellEnd"/>
            <w:r w:rsidRPr="009E6B02">
              <w:rPr>
                <w:rFonts w:eastAsia="Calibri"/>
                <w:szCs w:val="22"/>
              </w:rPr>
              <w:t xml:space="preserve"> (Background correction)</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Μπορεί να επιτευχθεί διόρθωση του υποβάθρου της φλόγας και του γραφίτη.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Μέθοδοι διόρθωσης: λυχνία </w:t>
            </w:r>
            <w:proofErr w:type="spellStart"/>
            <w:r w:rsidRPr="009E6B02">
              <w:rPr>
                <w:rFonts w:eastAsia="Calibri"/>
                <w:szCs w:val="22"/>
                <w:lang w:val="el-GR"/>
              </w:rPr>
              <w:t>δευτερίου</w:t>
            </w:r>
            <w:proofErr w:type="spellEnd"/>
            <w:r w:rsidRPr="009E6B02">
              <w:rPr>
                <w:rFonts w:eastAsia="Calibri"/>
                <w:szCs w:val="22"/>
                <w:lang w:val="el-GR"/>
              </w:rPr>
              <w:t xml:space="preserve">, διόρθωση υποβάθρου </w:t>
            </w:r>
            <w:proofErr w:type="spellStart"/>
            <w:r w:rsidRPr="009E6B02">
              <w:rPr>
                <w:rFonts w:eastAsia="Calibri"/>
                <w:szCs w:val="22"/>
                <w:lang w:val="el-GR"/>
              </w:rPr>
              <w:t>αυτοαπορρόφησης</w:t>
            </w:r>
            <w:proofErr w:type="spellEnd"/>
            <w:r w:rsidRPr="009E6B02">
              <w:rPr>
                <w:rFonts w:eastAsia="Calibri"/>
                <w:szCs w:val="22"/>
                <w:lang w:val="el-GR"/>
              </w:rPr>
              <w:t xml:space="preserve"> (προαιρετική)</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Δυνατότητα διόρθωσης: Μπορεί να γίνει διόρθωση υποβάθρου 1,5 Α, ικανότητα διόρθωσης &gt;50 φορές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Επ</w:t>
            </w:r>
            <w:proofErr w:type="spellStart"/>
            <w:r w:rsidRPr="009E6B02">
              <w:rPr>
                <w:rFonts w:eastAsia="Calibri"/>
                <w:szCs w:val="22"/>
              </w:rPr>
              <w:t>εξεργ</w:t>
            </w:r>
            <w:proofErr w:type="spellEnd"/>
            <w:r w:rsidRPr="009E6B02">
              <w:rPr>
                <w:rFonts w:eastAsia="Calibri"/>
                <w:szCs w:val="22"/>
              </w:rPr>
              <w:t xml:space="preserve">ασία </w:t>
            </w:r>
            <w:proofErr w:type="spellStart"/>
            <w:r w:rsidRPr="009E6B02">
              <w:rPr>
                <w:rFonts w:eastAsia="Calibri"/>
                <w:szCs w:val="22"/>
              </w:rPr>
              <w:t>δεδομένων</w:t>
            </w:r>
            <w:proofErr w:type="spellEnd"/>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Μέθοδος μέτρησης: απορρόφηση φλόγας, μέθοδος εκπομπής φλόγας, φούρνος γραφίτη, μέθοδος </w:t>
            </w:r>
            <w:proofErr w:type="spellStart"/>
            <w:r w:rsidRPr="009E6B02">
              <w:rPr>
                <w:rFonts w:eastAsia="Calibri"/>
                <w:szCs w:val="22"/>
                <w:lang w:val="el-GR"/>
              </w:rPr>
              <w:t>υδριδίου</w:t>
            </w:r>
            <w:proofErr w:type="spellEnd"/>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Ανάλυση: γραμμικές εξισώσεις, μη γραμμικές εξισώσεις, η τυπική μέθοδος προσθήκης. </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Έξοδος εκτύπωσης: η καμπύλη βαθμονόμησης, το φάσμα σήματος, οι συνθήκες του οργάνου, οι παράμετροι ανάλυσης και τα αποτελέσματα μπορούν να αποθηκευτούν και να εκτυπωθούν αυτόματα.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Γενικές</w:t>
            </w:r>
            <w:proofErr w:type="spellEnd"/>
            <w:r w:rsidRPr="009E6B02">
              <w:rPr>
                <w:rFonts w:eastAsia="Calibri"/>
                <w:szCs w:val="22"/>
              </w:rPr>
              <w:t xml:space="preserve"> απα</w:t>
            </w:r>
            <w:proofErr w:type="spellStart"/>
            <w:r w:rsidRPr="009E6B02">
              <w:rPr>
                <w:rFonts w:eastAsia="Calibri"/>
                <w:szCs w:val="22"/>
              </w:rPr>
              <w:t>ιτήσεις</w:t>
            </w:r>
            <w:proofErr w:type="spellEnd"/>
            <w:r w:rsidRPr="009E6B02">
              <w:rPr>
                <w:rFonts w:eastAsia="Calibri"/>
                <w:szCs w:val="22"/>
              </w:rPr>
              <w:t>:</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Το σύστημα είναι πρόσφατης τεχνολογίας και δεν έχει σταματήσει η παραγωγή του.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Το</w:t>
            </w:r>
            <w:proofErr w:type="spellEnd"/>
            <w:r w:rsidRPr="009E6B02">
              <w:rPr>
                <w:rFonts w:eastAsia="Calibri"/>
                <w:szCs w:val="22"/>
              </w:rPr>
              <w:t xml:space="preserve"> </w:t>
            </w:r>
            <w:proofErr w:type="spellStart"/>
            <w:r w:rsidRPr="009E6B02">
              <w:rPr>
                <w:rFonts w:eastAsia="Calibri"/>
                <w:szCs w:val="22"/>
              </w:rPr>
              <w:t>σύστημ</w:t>
            </w:r>
            <w:proofErr w:type="spellEnd"/>
            <w:r w:rsidRPr="009E6B02">
              <w:rPr>
                <w:rFonts w:eastAsia="Calibri"/>
                <w:szCs w:val="22"/>
              </w:rPr>
              <w:t xml:space="preserve">α </w:t>
            </w:r>
            <w:proofErr w:type="spellStart"/>
            <w:r w:rsidRPr="009E6B02">
              <w:rPr>
                <w:rFonts w:eastAsia="Calibri"/>
                <w:szCs w:val="22"/>
              </w:rPr>
              <w:t>δι</w:t>
            </w:r>
            <w:proofErr w:type="spellEnd"/>
            <w:r w:rsidRPr="009E6B02">
              <w:rPr>
                <w:rFonts w:eastAsia="Calibri"/>
                <w:szCs w:val="22"/>
              </w:rPr>
              <w:t>αθέτει CE.</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3"/>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bl>
    <w:p w:rsidR="00E74252" w:rsidRPr="009E6B02" w:rsidRDefault="00E74252" w:rsidP="00E74252">
      <w:pPr>
        <w:rPr>
          <w:rFonts w:eastAsia="Calibri"/>
          <w:szCs w:val="22"/>
          <w:lang w:val="el-GR"/>
        </w:rPr>
      </w:pPr>
    </w:p>
    <w:tbl>
      <w:tblPr>
        <w:tblW w:w="8296"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66"/>
      </w:tblGrid>
      <w:tr w:rsidR="00E74252" w:rsidRPr="009E6B02" w:rsidTr="00CB7223">
        <w:tc>
          <w:tcPr>
            <w:tcW w:w="811" w:type="dxa"/>
            <w:shd w:val="clear" w:color="auto" w:fill="auto"/>
          </w:tcPr>
          <w:p w:rsidR="00E74252" w:rsidRPr="009E6B02" w:rsidRDefault="00E74252" w:rsidP="00CB7223">
            <w:pPr>
              <w:jc w:val="center"/>
              <w:rPr>
                <w:rFonts w:eastAsia="Calibri"/>
                <w:b/>
                <w:szCs w:val="22"/>
              </w:rPr>
            </w:pPr>
            <w:r w:rsidRPr="009E6B02">
              <w:rPr>
                <w:rFonts w:eastAsia="Calibri"/>
                <w:b/>
                <w:szCs w:val="22"/>
              </w:rPr>
              <w:t>Α/Α</w:t>
            </w:r>
          </w:p>
        </w:tc>
        <w:tc>
          <w:tcPr>
            <w:tcW w:w="5247" w:type="dxa"/>
            <w:shd w:val="clear" w:color="auto" w:fill="auto"/>
          </w:tcPr>
          <w:p w:rsidR="00E74252" w:rsidRPr="009E6B02" w:rsidRDefault="00E74252" w:rsidP="00CB7223">
            <w:pPr>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E74252" w:rsidRPr="009E6B02" w:rsidRDefault="00E74252" w:rsidP="00CB7223">
            <w:pPr>
              <w:rPr>
                <w:rFonts w:eastAsia="Calibri"/>
                <w:szCs w:val="22"/>
              </w:rPr>
            </w:pPr>
            <w:r w:rsidRPr="009E6B02">
              <w:rPr>
                <w:rFonts w:eastAsia="Calibri"/>
                <w:b/>
                <w:szCs w:val="22"/>
              </w:rPr>
              <w:t xml:space="preserve">ΝΑΙ - ΟΧΙ </w:t>
            </w:r>
          </w:p>
        </w:tc>
        <w:tc>
          <w:tcPr>
            <w:tcW w:w="1466" w:type="dxa"/>
            <w:shd w:val="clear" w:color="auto" w:fill="auto"/>
          </w:tcPr>
          <w:p w:rsidR="00E74252" w:rsidRPr="009E6B02" w:rsidRDefault="00E74252" w:rsidP="00CB7223">
            <w:pPr>
              <w:rPr>
                <w:rFonts w:eastAsia="Calibri"/>
                <w:szCs w:val="22"/>
              </w:rPr>
            </w:pPr>
            <w:r w:rsidRPr="009E6B02">
              <w:rPr>
                <w:rFonts w:eastAsia="Calibri"/>
                <w:b/>
                <w:szCs w:val="22"/>
              </w:rPr>
              <w:t>ΠΑΡΑΠΟΜΠΗ</w:t>
            </w:r>
          </w:p>
        </w:tc>
      </w:tr>
      <w:tr w:rsidR="00E74252" w:rsidRPr="009E6B02" w:rsidTr="00CB7223">
        <w:trPr>
          <w:trHeight w:val="498"/>
        </w:trPr>
        <w:tc>
          <w:tcPr>
            <w:tcW w:w="8296" w:type="dxa"/>
            <w:gridSpan w:val="4"/>
            <w:shd w:val="clear" w:color="auto" w:fill="auto"/>
          </w:tcPr>
          <w:p w:rsidR="00E74252" w:rsidRPr="009E6B02" w:rsidRDefault="00E74252" w:rsidP="00CB7223">
            <w:pPr>
              <w:jc w:val="center"/>
              <w:rPr>
                <w:rFonts w:eastAsia="Calibri"/>
                <w:b/>
                <w:szCs w:val="22"/>
                <w:lang w:val="el-GR"/>
              </w:rPr>
            </w:pPr>
            <w:r w:rsidRPr="009E6B02">
              <w:rPr>
                <w:rFonts w:eastAsia="Calibri"/>
                <w:b/>
                <w:szCs w:val="22"/>
                <w:lang w:val="el-GR"/>
              </w:rPr>
              <w:t>ΤΜΗΜΑ 69 Συσκευή στοιχειακής ανάλυσης</w:t>
            </w:r>
          </w:p>
          <w:p w:rsidR="00E74252" w:rsidRPr="009E6B02" w:rsidRDefault="00E74252"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40.000,00 </w:t>
            </w:r>
            <w:r>
              <w:rPr>
                <w:rFonts w:eastAsia="Calibri"/>
                <w:b/>
                <w:szCs w:val="22"/>
                <w:lang w:val="el-GR"/>
              </w:rPr>
              <w:t xml:space="preserve">€ </w:t>
            </w:r>
            <w:r w:rsidRPr="009E6B02">
              <w:rPr>
                <w:rFonts w:eastAsia="Calibri"/>
                <w:b/>
                <w:szCs w:val="22"/>
                <w:lang w:val="el-GR"/>
              </w:rPr>
              <w:t>(πλέον του ΦΠΑ)]</w:t>
            </w: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w:t>
            </w:r>
            <w:r w:rsidRPr="009E6B02">
              <w:rPr>
                <w:rFonts w:eastAsia="Calibri"/>
                <w:szCs w:val="22"/>
                <w:lang w:val="el-GR"/>
              </w:rPr>
              <w:tab/>
              <w:t>Στοιχειακός αναλυτής κατάλληλος για τον προσδιορισμό άνθρακα, υδρογόνου, αζώτου, θείου και οξυγόνου.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2.</w:t>
            </w:r>
            <w:r w:rsidRPr="009E6B02">
              <w:rPr>
                <w:rFonts w:eastAsia="Calibri"/>
                <w:szCs w:val="22"/>
                <w:lang w:val="el-GR"/>
              </w:rPr>
              <w:tab/>
              <w:t>Να διαθέτει διπλό φούρνο, έναν για καύση και έναν για  πυρόλυση σε έναν μόνο αναλυτή.</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3.</w:t>
            </w:r>
            <w:r w:rsidRPr="009E6B02">
              <w:rPr>
                <w:rFonts w:eastAsia="Calibri"/>
                <w:szCs w:val="22"/>
                <w:lang w:val="el-GR"/>
              </w:rPr>
              <w:tab/>
              <w:t xml:space="preserve">Η εναλλαγή από τον προσδιορισμό  </w:t>
            </w:r>
            <w:r w:rsidRPr="009E6B02">
              <w:rPr>
                <w:rFonts w:eastAsia="Calibri"/>
                <w:szCs w:val="22"/>
              </w:rPr>
              <w:t>CHNS</w:t>
            </w:r>
            <w:r w:rsidRPr="009E6B02">
              <w:rPr>
                <w:rFonts w:eastAsia="Calibri"/>
                <w:szCs w:val="22"/>
                <w:lang w:val="el-GR"/>
              </w:rPr>
              <w:t xml:space="preserve"> σε </w:t>
            </w:r>
            <w:r w:rsidRPr="009E6B02">
              <w:rPr>
                <w:rFonts w:eastAsia="Calibri"/>
                <w:szCs w:val="22"/>
              </w:rPr>
              <w:t>O</w:t>
            </w:r>
            <w:r w:rsidRPr="009E6B02">
              <w:rPr>
                <w:rFonts w:eastAsia="Calibri"/>
                <w:szCs w:val="22"/>
                <w:lang w:val="el-GR"/>
              </w:rPr>
              <w:t xml:space="preserve"> να είναι απρόσκοπτη και να μην απαιτούνται εξωτερικές μονάδες.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4.</w:t>
            </w:r>
            <w:r w:rsidRPr="009E6B02">
              <w:rPr>
                <w:rFonts w:eastAsia="Calibri"/>
                <w:szCs w:val="22"/>
                <w:lang w:val="el-GR"/>
              </w:rPr>
              <w:tab/>
              <w:t xml:space="preserve">Ο χρόνος ανάλυσης για </w:t>
            </w:r>
            <w:r w:rsidRPr="009E6B02">
              <w:rPr>
                <w:rFonts w:eastAsia="Calibri"/>
                <w:szCs w:val="22"/>
              </w:rPr>
              <w:t>CHNS</w:t>
            </w:r>
            <w:r w:rsidRPr="009E6B02">
              <w:rPr>
                <w:rFonts w:eastAsia="Calibri"/>
                <w:szCs w:val="22"/>
                <w:lang w:val="el-GR"/>
              </w:rPr>
              <w:t xml:space="preserve"> να μην ξεπερνά τα 15 λεπτά και για τον </w:t>
            </w:r>
            <w:r w:rsidRPr="009E6B02">
              <w:rPr>
                <w:rFonts w:eastAsia="Calibri"/>
                <w:szCs w:val="22"/>
              </w:rPr>
              <w:t>O</w:t>
            </w:r>
            <w:r w:rsidRPr="009E6B02">
              <w:rPr>
                <w:rFonts w:eastAsia="Calibri"/>
                <w:szCs w:val="22"/>
                <w:lang w:val="el-GR"/>
              </w:rPr>
              <w:t xml:space="preserve"> τα 6 λεπτά.</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5.</w:t>
            </w:r>
            <w:r w:rsidRPr="009E6B02">
              <w:rPr>
                <w:rFonts w:eastAsia="Calibri"/>
                <w:szCs w:val="22"/>
                <w:lang w:val="el-GR"/>
              </w:rPr>
              <w:tab/>
              <w:t xml:space="preserve">Να έχει την ικανότητα να δεχθεί δύο φέροντα αέρια, ήλιο και αργό για τον προσδιορισμό </w:t>
            </w:r>
            <w:r w:rsidRPr="009E6B02">
              <w:rPr>
                <w:rFonts w:eastAsia="Calibri"/>
                <w:szCs w:val="22"/>
              </w:rPr>
              <w:t>CHN</w:t>
            </w:r>
            <w:r w:rsidRPr="009E6B02">
              <w:rPr>
                <w:rFonts w:eastAsia="Calibri"/>
                <w:szCs w:val="22"/>
                <w:lang w:val="el-GR"/>
              </w:rPr>
              <w:t>. Η εναλλαγή να είναι απρόσκοπτή με διακόπτη του φέροντος αερίου χωρίς την ανάγκη για προαιρετικές επεκτάσεις ή αναβαθμίσεις.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6.</w:t>
            </w:r>
            <w:r w:rsidRPr="009E6B02">
              <w:rPr>
                <w:rFonts w:eastAsia="Calibri"/>
                <w:szCs w:val="22"/>
                <w:lang w:val="el-GR"/>
              </w:rPr>
              <w:tab/>
              <w:t>Η θερμοκρασία του αντιδραστήρα καύσης να είναι τουλάχιστον 1030°</w:t>
            </w:r>
            <w:r w:rsidRPr="009E6B02">
              <w:rPr>
                <w:rFonts w:eastAsia="Calibri"/>
                <w:szCs w:val="22"/>
              </w:rPr>
              <w:t>C</w:t>
            </w:r>
            <w:r w:rsidRPr="009E6B02">
              <w:rPr>
                <w:rFonts w:eastAsia="Calibri"/>
                <w:szCs w:val="22"/>
                <w:lang w:val="el-GR"/>
              </w:rPr>
              <w:t xml:space="preserve"> και του αντιδραστήρα πυρόλυσης για  ανάλυση οξυγόνου τουλάχιστον στους 1060°</w:t>
            </w:r>
            <w:r w:rsidRPr="009E6B02">
              <w:rPr>
                <w:rFonts w:eastAsia="Calibri"/>
                <w:szCs w:val="22"/>
              </w:rPr>
              <w:t>C</w:t>
            </w:r>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7.</w:t>
            </w:r>
            <w:r w:rsidRPr="009E6B02">
              <w:rPr>
                <w:rFonts w:eastAsia="Calibri"/>
                <w:szCs w:val="22"/>
                <w:lang w:val="el-GR"/>
              </w:rPr>
              <w:tab/>
              <w:t xml:space="preserve">Να έχει την ικανότητα για ακριβή προσδιορισμό από μερικά </w:t>
            </w:r>
            <w:r w:rsidRPr="009E6B02">
              <w:rPr>
                <w:rFonts w:eastAsia="Calibri"/>
                <w:szCs w:val="22"/>
              </w:rPr>
              <w:t>ppm</w:t>
            </w:r>
            <w:r w:rsidRPr="009E6B02">
              <w:rPr>
                <w:rFonts w:eastAsia="Calibri"/>
                <w:szCs w:val="22"/>
                <w:lang w:val="el-GR"/>
              </w:rPr>
              <w:t xml:space="preserve"> έως 100% για στερεά και υγρά δείγματα, πιο συγκεκριμένα: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w:t>
            </w:r>
            <w:r w:rsidRPr="009E6B02">
              <w:rPr>
                <w:rFonts w:eastAsia="Calibri"/>
                <w:szCs w:val="22"/>
                <w:lang w:val="el-GR"/>
              </w:rPr>
              <w:tab/>
              <w:t xml:space="preserve">Εύρος μέτρησης άνθρακα: 0,001 – 20 </w:t>
            </w:r>
            <w:r w:rsidRPr="009E6B02">
              <w:rPr>
                <w:rFonts w:eastAsia="Calibri"/>
                <w:szCs w:val="22"/>
              </w:rPr>
              <w:t>mg</w:t>
            </w:r>
            <w:r w:rsidRPr="009E6B02">
              <w:rPr>
                <w:rFonts w:eastAsia="Calibri"/>
                <w:szCs w:val="22"/>
                <w:lang w:val="el-GR"/>
              </w:rPr>
              <w:t xml:space="preserve"> (με ήλιο)</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w:t>
            </w:r>
            <w:r w:rsidRPr="009E6B02">
              <w:rPr>
                <w:rFonts w:eastAsia="Calibri"/>
                <w:szCs w:val="22"/>
                <w:lang w:val="el-GR"/>
              </w:rPr>
              <w:tab/>
              <w:t xml:space="preserve">Εύρος μέτρησης υδρογόνου: 0,001 – 5 </w:t>
            </w:r>
            <w:r w:rsidRPr="009E6B02">
              <w:rPr>
                <w:rFonts w:eastAsia="Calibri"/>
                <w:szCs w:val="22"/>
              </w:rPr>
              <w:t>mg</w:t>
            </w:r>
            <w:r w:rsidRPr="009E6B02">
              <w:rPr>
                <w:rFonts w:eastAsia="Calibri"/>
                <w:szCs w:val="22"/>
                <w:lang w:val="el-GR"/>
              </w:rPr>
              <w:t xml:space="preserve"> (με ήλιο)</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w:t>
            </w:r>
            <w:r w:rsidRPr="009E6B02">
              <w:rPr>
                <w:rFonts w:eastAsia="Calibri"/>
                <w:szCs w:val="22"/>
                <w:lang w:val="el-GR"/>
              </w:rPr>
              <w:tab/>
              <w:t xml:space="preserve">Εύρος μέτρησης αζώτου: 0,001 – 20 </w:t>
            </w:r>
            <w:r w:rsidRPr="009E6B02">
              <w:rPr>
                <w:rFonts w:eastAsia="Calibri"/>
                <w:szCs w:val="22"/>
              </w:rPr>
              <w:t>mg</w:t>
            </w:r>
            <w:r w:rsidRPr="009E6B02">
              <w:rPr>
                <w:rFonts w:eastAsia="Calibri"/>
                <w:szCs w:val="22"/>
                <w:lang w:val="el-GR"/>
              </w:rPr>
              <w:t xml:space="preserve"> (με ήλιο)</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w:t>
            </w:r>
            <w:r w:rsidRPr="009E6B02">
              <w:rPr>
                <w:rFonts w:eastAsia="Calibri"/>
                <w:szCs w:val="22"/>
                <w:lang w:val="el-GR"/>
              </w:rPr>
              <w:tab/>
              <w:t xml:space="preserve">Εύρος μέτρησης θείου: 0,01 – 6 </w:t>
            </w:r>
            <w:r w:rsidRPr="009E6B02">
              <w:rPr>
                <w:rFonts w:eastAsia="Calibri"/>
                <w:szCs w:val="22"/>
              </w:rPr>
              <w:t>mg</w:t>
            </w:r>
            <w:r w:rsidRPr="009E6B02">
              <w:rPr>
                <w:rFonts w:eastAsia="Calibri"/>
                <w:szCs w:val="22"/>
                <w:lang w:val="el-GR"/>
              </w:rPr>
              <w:t xml:space="preserve"> (με ήλιο)</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w:t>
            </w:r>
            <w:r w:rsidRPr="009E6B02">
              <w:rPr>
                <w:rFonts w:eastAsia="Calibri"/>
                <w:szCs w:val="22"/>
                <w:lang w:val="el-GR"/>
              </w:rPr>
              <w:tab/>
              <w:t xml:space="preserve">Εύρος μέτρησης οξυγόνου: 0,005 – 6 </w:t>
            </w:r>
            <w:r w:rsidRPr="009E6B02">
              <w:rPr>
                <w:rFonts w:eastAsia="Calibri"/>
                <w:szCs w:val="22"/>
              </w:rPr>
              <w:t>mg</w:t>
            </w:r>
            <w:r w:rsidRPr="009E6B02">
              <w:rPr>
                <w:rFonts w:eastAsia="Calibri"/>
                <w:szCs w:val="22"/>
                <w:lang w:val="el-GR"/>
              </w:rPr>
              <w:t xml:space="preserve"> (με ήλιο) </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rPr>
              <w:t>8.</w:t>
            </w:r>
            <w:r w:rsidRPr="009E6B02">
              <w:rPr>
                <w:rFonts w:eastAsia="Calibri"/>
                <w:szCs w:val="22"/>
              </w:rPr>
              <w:tab/>
              <w:t xml:space="preserve">Να </w:t>
            </w:r>
            <w:proofErr w:type="spellStart"/>
            <w:r w:rsidRPr="009E6B02">
              <w:rPr>
                <w:rFonts w:eastAsia="Calibri"/>
                <w:szCs w:val="22"/>
              </w:rPr>
              <w:t>δι</w:t>
            </w:r>
            <w:proofErr w:type="spellEnd"/>
            <w:r w:rsidRPr="009E6B02">
              <w:rPr>
                <w:rFonts w:eastAsia="Calibri"/>
                <w:szCs w:val="22"/>
              </w:rPr>
              <w:t xml:space="preserve">αθέτει </w:t>
            </w:r>
            <w:proofErr w:type="gramStart"/>
            <w:r w:rsidRPr="009E6B02">
              <w:rPr>
                <w:rFonts w:eastAsia="Calibri"/>
                <w:szCs w:val="22"/>
              </w:rPr>
              <w:t>α</w:t>
            </w:r>
            <w:proofErr w:type="spellStart"/>
            <w:r w:rsidRPr="009E6B02">
              <w:rPr>
                <w:rFonts w:eastAsia="Calibri"/>
                <w:szCs w:val="22"/>
              </w:rPr>
              <w:t>κρί</w:t>
            </w:r>
            <w:proofErr w:type="spellEnd"/>
            <w:r w:rsidRPr="009E6B02">
              <w:rPr>
                <w:rFonts w:eastAsia="Calibri"/>
                <w:szCs w:val="22"/>
              </w:rPr>
              <w:t>βεια  ≤</w:t>
            </w:r>
            <w:proofErr w:type="gramEnd"/>
            <w:r w:rsidRPr="009E6B02">
              <w:rPr>
                <w:rFonts w:eastAsia="Calibri"/>
                <w:szCs w:val="22"/>
              </w:rPr>
              <w:t xml:space="preserve"> 0.2 %.</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9.</w:t>
            </w:r>
            <w:r w:rsidRPr="009E6B02">
              <w:rPr>
                <w:rFonts w:eastAsia="Calibri"/>
                <w:szCs w:val="22"/>
                <w:lang w:val="el-GR"/>
              </w:rPr>
              <w:tab/>
              <w:t>Να διαθέτει ανιχνευτή θερμικής αγωγιμότητας που δεν απαιτεί συντήρηση για τον προσδιορισμό όλων των στοιχείων χωρίς την ανάγκη χρήσης  αερίου αναφοράς.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10.</w:t>
            </w:r>
            <w:r w:rsidRPr="009E6B02">
              <w:rPr>
                <w:rFonts w:eastAsia="Calibri"/>
                <w:szCs w:val="22"/>
                <w:lang w:val="el-GR"/>
              </w:rPr>
              <w:tab/>
              <w:t xml:space="preserve">Το βάρος του δείγματος να είναι έως 100 </w:t>
            </w:r>
            <w:r w:rsidRPr="009E6B02">
              <w:rPr>
                <w:rFonts w:eastAsia="Calibri"/>
                <w:szCs w:val="22"/>
              </w:rPr>
              <w:t>mg</w:t>
            </w:r>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11.</w:t>
            </w:r>
            <w:r w:rsidRPr="009E6B02">
              <w:rPr>
                <w:rFonts w:eastAsia="Calibri"/>
                <w:szCs w:val="22"/>
                <w:lang w:val="el-GR"/>
              </w:rPr>
              <w:tab/>
              <w:t>Να διαθέτει ηλεκτρονικό αυτόματο δειγματολήπτη χωρητικότητας τουλάχιστον 30 δειγμάτων και να έχει δυνατότητα αναβάθμισης έως και για 117 δείγματα.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12.</w:t>
            </w:r>
            <w:r w:rsidRPr="009E6B02">
              <w:rPr>
                <w:rFonts w:eastAsia="Calibri"/>
                <w:szCs w:val="22"/>
                <w:lang w:val="el-GR"/>
              </w:rPr>
              <w:tab/>
              <w:t xml:space="preserve">Η φόρτωση του δείγματος να γίνεται κατακόρυφα και ο δειγματολήπτης να μπορεί να δεχθεί  και στερεά και υγρά δείγματα. </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13.</w:t>
            </w:r>
            <w:r w:rsidRPr="009E6B02">
              <w:rPr>
                <w:rFonts w:eastAsia="Calibri"/>
                <w:szCs w:val="22"/>
                <w:lang w:val="el-GR"/>
              </w:rPr>
              <w:tab/>
              <w:t>Να λειτουργεί με την  τεχνολογία αέριας χρωματογραφίας που εξασφαλίζει τον πλήρη διαχωρισμό όλων των στοιχείων σε πραγματικό χρόνο.</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14.</w:t>
            </w:r>
            <w:r w:rsidRPr="009E6B02">
              <w:rPr>
                <w:rFonts w:eastAsia="Calibri"/>
                <w:szCs w:val="22"/>
                <w:lang w:val="el-GR"/>
              </w:rPr>
              <w:tab/>
              <w:t>Να έχει την ικανότητα για πολλαπλές συγκρίσεις δεδομένων σε γράφημα.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15.</w:t>
            </w:r>
            <w:r w:rsidRPr="009E6B02">
              <w:rPr>
                <w:rFonts w:eastAsia="Calibri"/>
                <w:szCs w:val="22"/>
                <w:lang w:val="el-GR"/>
              </w:rPr>
              <w:tab/>
              <w:t>Πλήρης διαχωρισμός όλων των αναλυόμενων ουσιών με καθαρές κορυφές χωρίς επικαλύψεις.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16.</w:t>
            </w:r>
            <w:r w:rsidRPr="009E6B02">
              <w:rPr>
                <w:rFonts w:eastAsia="Calibri"/>
                <w:szCs w:val="22"/>
                <w:lang w:val="el-GR"/>
              </w:rPr>
              <w:tab/>
              <w:t>Να διαθέτει λογισμικό με τις παρακάτω δυνατότητες: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a</w:t>
            </w:r>
            <w:r w:rsidRPr="009E6B02">
              <w:rPr>
                <w:rFonts w:eastAsia="Calibri"/>
                <w:szCs w:val="22"/>
                <w:lang w:val="el-GR"/>
              </w:rPr>
              <w:t>.</w:t>
            </w:r>
            <w:r w:rsidRPr="009E6B02">
              <w:rPr>
                <w:rFonts w:eastAsia="Calibri"/>
                <w:szCs w:val="22"/>
                <w:lang w:val="el-GR"/>
              </w:rPr>
              <w:tab/>
              <w:t>Εξαγωγή δεδομένων σε .</w:t>
            </w:r>
            <w:proofErr w:type="spellStart"/>
            <w:r w:rsidRPr="009E6B02">
              <w:rPr>
                <w:rFonts w:eastAsia="Calibri"/>
                <w:szCs w:val="22"/>
              </w:rPr>
              <w:t>xls</w:t>
            </w:r>
            <w:proofErr w:type="spellEnd"/>
            <w:r w:rsidRPr="009E6B02">
              <w:rPr>
                <w:rFonts w:eastAsia="Calibri"/>
                <w:szCs w:val="22"/>
                <w:lang w:val="el-GR"/>
              </w:rPr>
              <w:t>, .</w:t>
            </w:r>
            <w:r w:rsidRPr="009E6B02">
              <w:rPr>
                <w:rFonts w:eastAsia="Calibri"/>
                <w:szCs w:val="22"/>
              </w:rPr>
              <w:t>txt</w:t>
            </w:r>
            <w:r w:rsidRPr="009E6B02">
              <w:rPr>
                <w:rFonts w:eastAsia="Calibri"/>
                <w:szCs w:val="22"/>
                <w:lang w:val="el-GR"/>
              </w:rPr>
              <w:t xml:space="preserve"> και .</w:t>
            </w:r>
            <w:r w:rsidRPr="009E6B02">
              <w:rPr>
                <w:rFonts w:eastAsia="Calibri"/>
                <w:szCs w:val="22"/>
              </w:rPr>
              <w:t>csv</w:t>
            </w:r>
            <w:r w:rsidRPr="009E6B02">
              <w:rPr>
                <w:rFonts w:eastAsia="Calibri"/>
                <w:szCs w:val="22"/>
                <w:lang w:val="el-GR"/>
              </w:rPr>
              <w:t xml:space="preserve"> σε υπολογιστή ή </w:t>
            </w:r>
            <w:r w:rsidRPr="009E6B02">
              <w:rPr>
                <w:rFonts w:eastAsia="Calibri"/>
                <w:szCs w:val="22"/>
              </w:rPr>
              <w:t>LIMS</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b</w:t>
            </w:r>
            <w:r w:rsidRPr="009E6B02">
              <w:rPr>
                <w:rFonts w:eastAsia="Calibri"/>
                <w:szCs w:val="22"/>
                <w:lang w:val="el-GR"/>
              </w:rPr>
              <w:t>.</w:t>
            </w:r>
            <w:r w:rsidRPr="009E6B02">
              <w:rPr>
                <w:rFonts w:eastAsia="Calibri"/>
                <w:szCs w:val="22"/>
                <w:lang w:val="el-GR"/>
              </w:rPr>
              <w:tab/>
              <w:t>Δημιουργία, εκτύπωση και λήψη αναφορών μεμονωμένης ή πολλαπλής ανάλυσης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c</w:t>
            </w:r>
            <w:r w:rsidRPr="009E6B02">
              <w:rPr>
                <w:rFonts w:eastAsia="Calibri"/>
                <w:szCs w:val="22"/>
                <w:lang w:val="el-GR"/>
              </w:rPr>
              <w:t>.</w:t>
            </w:r>
            <w:r w:rsidRPr="009E6B02">
              <w:rPr>
                <w:rFonts w:eastAsia="Calibri"/>
                <w:szCs w:val="22"/>
                <w:lang w:val="el-GR"/>
              </w:rPr>
              <w:tab/>
              <w:t>Ρύθμιση του οργάνου σε κατάσταση αναμονής ή σε κατάσταση ύπνου όταν χρειάζεται</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d</w:t>
            </w:r>
            <w:r w:rsidRPr="009E6B02">
              <w:rPr>
                <w:rFonts w:eastAsia="Calibri"/>
                <w:szCs w:val="22"/>
                <w:lang w:val="el-GR"/>
              </w:rPr>
              <w:t>.</w:t>
            </w:r>
            <w:r w:rsidRPr="009E6B02">
              <w:rPr>
                <w:rFonts w:eastAsia="Calibri"/>
                <w:szCs w:val="22"/>
                <w:lang w:val="el-GR"/>
              </w:rPr>
              <w:tab/>
              <w:t xml:space="preserve">Σύντομη στατιστική ανάλυση με ένα κλικ: πίνακας αποτελεσμάτων που εμφανίζει μέσο όρο, </w:t>
            </w:r>
            <w:r w:rsidRPr="009E6B02">
              <w:rPr>
                <w:rFonts w:eastAsia="Calibri"/>
                <w:szCs w:val="22"/>
              </w:rPr>
              <w:t>SD</w:t>
            </w:r>
            <w:r w:rsidRPr="009E6B02">
              <w:rPr>
                <w:rFonts w:eastAsia="Calibri"/>
                <w:szCs w:val="22"/>
                <w:lang w:val="el-GR"/>
              </w:rPr>
              <w:t xml:space="preserve"> και </w:t>
            </w:r>
            <w:r w:rsidRPr="009E6B02">
              <w:rPr>
                <w:rFonts w:eastAsia="Calibri"/>
                <w:szCs w:val="22"/>
              </w:rPr>
              <w:t>RSD</w:t>
            </w:r>
            <w:r w:rsidRPr="009E6B02">
              <w:rPr>
                <w:rFonts w:eastAsia="Calibri"/>
                <w:szCs w:val="22"/>
                <w:lang w:val="el-GR"/>
              </w:rPr>
              <w:t xml:space="preserve"> της ανάλυσης με άμεση επιλογή στο γράφημα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e</w:t>
            </w:r>
            <w:r w:rsidRPr="009E6B02">
              <w:rPr>
                <w:rFonts w:eastAsia="Calibri"/>
                <w:szCs w:val="22"/>
                <w:lang w:val="el-GR"/>
              </w:rPr>
              <w:t>.</w:t>
            </w:r>
            <w:r w:rsidRPr="009E6B02">
              <w:rPr>
                <w:rFonts w:eastAsia="Calibri"/>
                <w:szCs w:val="22"/>
                <w:lang w:val="el-GR"/>
              </w:rPr>
              <w:tab/>
              <w:t>Να έχει την δυνατότητα συμμόρφωσης με το 21</w:t>
            </w:r>
            <w:r w:rsidRPr="009E6B02">
              <w:rPr>
                <w:rFonts w:eastAsia="Calibri"/>
                <w:szCs w:val="22"/>
              </w:rPr>
              <w:t>CFR</w:t>
            </w:r>
            <w:r w:rsidRPr="009E6B02">
              <w:rPr>
                <w:rFonts w:eastAsia="Calibri"/>
                <w:szCs w:val="22"/>
                <w:lang w:val="el-GR"/>
              </w:rPr>
              <w:t xml:space="preserve"> Μέρος 11</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f</w:t>
            </w:r>
            <w:r w:rsidRPr="009E6B02">
              <w:rPr>
                <w:rFonts w:eastAsia="Calibri"/>
                <w:szCs w:val="22"/>
                <w:lang w:val="el-GR"/>
              </w:rPr>
              <w:t>.</w:t>
            </w:r>
            <w:r w:rsidRPr="009E6B02">
              <w:rPr>
                <w:rFonts w:eastAsia="Calibri"/>
                <w:szCs w:val="22"/>
                <w:lang w:val="el-GR"/>
              </w:rPr>
              <w:tab/>
              <w:t>Να υπάρχει ως προεπιλογή η ελληνική γλώσσα</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rPr>
              <w:t>g</w:t>
            </w:r>
            <w:r w:rsidRPr="009E6B02">
              <w:rPr>
                <w:rFonts w:eastAsia="Calibri"/>
                <w:szCs w:val="22"/>
                <w:lang w:val="el-GR"/>
              </w:rPr>
              <w:t>.</w:t>
            </w:r>
            <w:r w:rsidRPr="009E6B02">
              <w:rPr>
                <w:rFonts w:eastAsia="Calibri"/>
                <w:szCs w:val="22"/>
                <w:lang w:val="el-GR"/>
              </w:rPr>
              <w:tab/>
              <w:t xml:space="preserve">Συνδεσιμότητα με πλατφόρμα </w:t>
            </w:r>
            <w:r w:rsidRPr="009E6B02">
              <w:rPr>
                <w:rFonts w:eastAsia="Calibri"/>
                <w:szCs w:val="22"/>
              </w:rPr>
              <w:t>cloud</w:t>
            </w:r>
            <w:r w:rsidRPr="009E6B02">
              <w:rPr>
                <w:rFonts w:eastAsia="Calibri"/>
                <w:szCs w:val="22"/>
                <w:lang w:val="el-GR"/>
              </w:rPr>
              <w:t xml:space="preserve"> για γρήγορη διάγνωση και υποστήριξη από απόσταση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17.</w:t>
            </w:r>
            <w:r w:rsidRPr="009E6B02">
              <w:rPr>
                <w:rFonts w:eastAsia="Calibri"/>
                <w:szCs w:val="22"/>
                <w:lang w:val="el-GR"/>
              </w:rPr>
              <w:tab/>
              <w:t xml:space="preserve">Ο αναλυτής να συνοδεύεται από όλα τα απαραίτητα εξαρτήματα για την εκτέλεση έως 2000 αναλύσεων οξυγόνου και έως 2000 αναλύσεων </w:t>
            </w:r>
            <w:r w:rsidRPr="009E6B02">
              <w:rPr>
                <w:rFonts w:eastAsia="Calibri"/>
                <w:szCs w:val="22"/>
              </w:rPr>
              <w:t>CHNS</w:t>
            </w:r>
            <w:r w:rsidRPr="009E6B02">
              <w:rPr>
                <w:rFonts w:eastAsia="Calibri"/>
                <w:szCs w:val="22"/>
                <w:lang w:val="el-GR"/>
              </w:rPr>
              <w:t xml:space="preserve"> , ανάλογα με το δείγμα, συμπεριλαμβανομένων  καταλυτών, χαλκού, </w:t>
            </w:r>
            <w:proofErr w:type="spellStart"/>
            <w:r w:rsidRPr="009E6B02">
              <w:rPr>
                <w:rFonts w:eastAsia="Calibri"/>
                <w:szCs w:val="22"/>
                <w:lang w:val="el-GR"/>
              </w:rPr>
              <w:t>χαλαζιακού</w:t>
            </w:r>
            <w:proofErr w:type="spellEnd"/>
            <w:r w:rsidRPr="009E6B02">
              <w:rPr>
                <w:rFonts w:eastAsia="Calibri"/>
                <w:szCs w:val="22"/>
                <w:lang w:val="el-GR"/>
              </w:rPr>
              <w:t xml:space="preserve"> μαλλιού, αντιδραστηρίων, </w:t>
            </w:r>
            <w:proofErr w:type="spellStart"/>
            <w:r w:rsidRPr="009E6B02">
              <w:rPr>
                <w:rFonts w:eastAsia="Calibri"/>
                <w:szCs w:val="22"/>
                <w:lang w:val="el-GR"/>
              </w:rPr>
              <w:t>στεγανωτικών</w:t>
            </w:r>
            <w:proofErr w:type="spellEnd"/>
            <w:r w:rsidRPr="009E6B02">
              <w:rPr>
                <w:rFonts w:eastAsia="Calibri"/>
                <w:szCs w:val="22"/>
                <w:lang w:val="el-GR"/>
              </w:rPr>
              <w:t xml:space="preserve"> καθώς και μικρών αναλωσίμων και  ανταλλακτικών για τη συντήρηση.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18.</w:t>
            </w:r>
            <w:r w:rsidRPr="009E6B02">
              <w:rPr>
                <w:rFonts w:eastAsia="Calibri"/>
                <w:szCs w:val="22"/>
                <w:lang w:val="el-GR"/>
              </w:rPr>
              <w:tab/>
              <w:t>Να συνοδεύεται από κατάλληλο ηλεκτρονικό υπολογιστή.</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19.</w:t>
            </w:r>
            <w:r w:rsidRPr="009E6B02">
              <w:rPr>
                <w:rFonts w:eastAsia="Calibri"/>
                <w:szCs w:val="22"/>
                <w:lang w:val="el-GR"/>
              </w:rPr>
              <w:tab/>
              <w:t xml:space="preserve">Να λειτουργεί σύμφωνα με τους κανόνες </w:t>
            </w:r>
            <w:r w:rsidRPr="009E6B02">
              <w:rPr>
                <w:rFonts w:eastAsia="Calibri"/>
                <w:szCs w:val="22"/>
              </w:rPr>
              <w:t>GLP</w:t>
            </w:r>
            <w:r w:rsidRPr="009E6B02">
              <w:rPr>
                <w:rFonts w:eastAsia="Calibri"/>
                <w:szCs w:val="22"/>
                <w:lang w:val="el-GR"/>
              </w:rPr>
              <w:t xml:space="preserve"> καθώς και σύμφωνα με τις μεθόδους </w:t>
            </w:r>
            <w:r w:rsidRPr="009E6B02">
              <w:rPr>
                <w:rFonts w:eastAsia="Calibri"/>
                <w:szCs w:val="22"/>
              </w:rPr>
              <w:t>AOAC</w:t>
            </w:r>
            <w:r w:rsidRPr="009E6B02">
              <w:rPr>
                <w:rFonts w:eastAsia="Calibri"/>
                <w:szCs w:val="22"/>
                <w:lang w:val="el-GR"/>
              </w:rPr>
              <w:t xml:space="preserve"> </w:t>
            </w:r>
            <w:r w:rsidRPr="009E6B02">
              <w:rPr>
                <w:rFonts w:eastAsia="Calibri"/>
                <w:szCs w:val="22"/>
              </w:rPr>
              <w:t>AACC</w:t>
            </w:r>
            <w:r w:rsidRPr="009E6B02">
              <w:rPr>
                <w:rFonts w:eastAsia="Calibri"/>
                <w:szCs w:val="22"/>
                <w:lang w:val="el-GR"/>
              </w:rPr>
              <w:t xml:space="preserve"> </w:t>
            </w:r>
            <w:r w:rsidRPr="009E6B02">
              <w:rPr>
                <w:rFonts w:eastAsia="Calibri"/>
                <w:szCs w:val="22"/>
              </w:rPr>
              <w:t>ASBC</w:t>
            </w:r>
            <w:r w:rsidRPr="009E6B02">
              <w:rPr>
                <w:rFonts w:eastAsia="Calibri"/>
                <w:szCs w:val="22"/>
                <w:lang w:val="el-GR"/>
              </w:rPr>
              <w:t xml:space="preserve"> </w:t>
            </w:r>
            <w:r w:rsidRPr="009E6B02">
              <w:rPr>
                <w:rFonts w:eastAsia="Calibri"/>
                <w:szCs w:val="22"/>
              </w:rPr>
              <w:t>ISO</w:t>
            </w:r>
            <w:r w:rsidRPr="009E6B02">
              <w:rPr>
                <w:rFonts w:eastAsia="Calibri"/>
                <w:szCs w:val="22"/>
                <w:lang w:val="el-GR"/>
              </w:rPr>
              <w:t xml:space="preserve"> </w:t>
            </w:r>
            <w:r w:rsidRPr="009E6B02">
              <w:rPr>
                <w:rFonts w:eastAsia="Calibri"/>
                <w:szCs w:val="22"/>
              </w:rPr>
              <w:t>DIM</w:t>
            </w:r>
            <w:r w:rsidRPr="009E6B02">
              <w:rPr>
                <w:rFonts w:eastAsia="Calibri"/>
                <w:szCs w:val="22"/>
                <w:lang w:val="el-GR"/>
              </w:rPr>
              <w:t xml:space="preserve"> </w:t>
            </w:r>
            <w:r w:rsidRPr="009E6B02">
              <w:rPr>
                <w:rFonts w:eastAsia="Calibri"/>
                <w:szCs w:val="22"/>
              </w:rPr>
              <w:t>IFFO</w:t>
            </w:r>
            <w:r w:rsidRPr="009E6B02">
              <w:rPr>
                <w:rFonts w:eastAsia="Calibri"/>
                <w:szCs w:val="22"/>
                <w:lang w:val="el-GR"/>
              </w:rPr>
              <w:t xml:space="preserve"> </w:t>
            </w:r>
            <w:r w:rsidRPr="009E6B02">
              <w:rPr>
                <w:rFonts w:eastAsia="Calibri"/>
                <w:szCs w:val="22"/>
              </w:rPr>
              <w:t>OIV</w:t>
            </w:r>
            <w:r w:rsidRPr="009E6B02">
              <w:rPr>
                <w:rFonts w:eastAsia="Calibri"/>
                <w:szCs w:val="22"/>
                <w:lang w:val="el-GR"/>
              </w:rPr>
              <w:t xml:space="preserve"> </w:t>
            </w:r>
            <w:r w:rsidRPr="009E6B02">
              <w:rPr>
                <w:rFonts w:eastAsia="Calibri"/>
                <w:szCs w:val="22"/>
              </w:rPr>
              <w:t>ASIM</w:t>
            </w:r>
            <w:r w:rsidRPr="009E6B02">
              <w:rPr>
                <w:rFonts w:eastAsia="Calibri"/>
                <w:szCs w:val="22"/>
                <w:lang w:val="el-GR"/>
              </w:rPr>
              <w:t xml:space="preserve"> </w:t>
            </w:r>
            <w:r w:rsidRPr="009E6B02">
              <w:rPr>
                <w:rFonts w:eastAsia="Calibri"/>
                <w:szCs w:val="22"/>
              </w:rPr>
              <w:t>EPA</w:t>
            </w:r>
            <w:r w:rsidRPr="009E6B02">
              <w:rPr>
                <w:rFonts w:eastAsia="Calibri"/>
                <w:szCs w:val="22"/>
                <w:lang w:val="el-GR"/>
              </w:rPr>
              <w:t>.</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20.</w:t>
            </w:r>
            <w:r w:rsidRPr="009E6B02">
              <w:rPr>
                <w:rFonts w:eastAsia="Calibri"/>
                <w:szCs w:val="22"/>
                <w:lang w:val="el-GR"/>
              </w:rPr>
              <w:tab/>
              <w:t>Να κατατίθεται δήλωση εξουσιοδότησης κατασκευαστή για συμμετοχή του προμηθευτή στον εν λόγω διαγωνισμό καθώς και για επιστημονική και τεχνική υποστήριξη.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21.</w:t>
            </w:r>
            <w:r w:rsidRPr="009E6B02">
              <w:rPr>
                <w:rFonts w:eastAsia="Calibri"/>
                <w:szCs w:val="22"/>
                <w:lang w:val="el-GR"/>
              </w:rPr>
              <w:tab/>
              <w:t>Να διαθέτει εγγύηση καλής λειτουργίας δύο (2) ετών.</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22.</w:t>
            </w:r>
            <w:r w:rsidRPr="009E6B02">
              <w:rPr>
                <w:rFonts w:eastAsia="Calibri"/>
                <w:szCs w:val="22"/>
                <w:lang w:val="el-GR"/>
              </w:rPr>
              <w:tab/>
              <w:t>Να περιλαμβάνεται η εγκατάσταση και η εκπαίδευση των χειριστών από εκπαιδευμένους τεχνικούς της προμηθεύτριας εταιρείας στον κατασκευαστή.</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Γενικές</w:t>
            </w:r>
            <w:proofErr w:type="spellEnd"/>
            <w:r w:rsidRPr="009E6B02">
              <w:rPr>
                <w:rFonts w:eastAsia="Calibri"/>
                <w:szCs w:val="22"/>
              </w:rPr>
              <w:t xml:space="preserve"> απα</w:t>
            </w:r>
            <w:proofErr w:type="spellStart"/>
            <w:r w:rsidRPr="009E6B02">
              <w:rPr>
                <w:rFonts w:eastAsia="Calibri"/>
                <w:szCs w:val="22"/>
              </w:rPr>
              <w:t>ιτήσεις</w:t>
            </w:r>
            <w:proofErr w:type="spellEnd"/>
            <w:r w:rsidRPr="009E6B02">
              <w:rPr>
                <w:rFonts w:eastAsia="Calibri"/>
                <w:szCs w:val="22"/>
              </w:rPr>
              <w:t>:</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Το σύστημα είναι πρόσφατης τεχνολογίας και δεν έχει σταματήσει η παραγωγή του.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proofErr w:type="spellStart"/>
            <w:r w:rsidRPr="009E6B02">
              <w:rPr>
                <w:rFonts w:eastAsia="Calibri"/>
                <w:szCs w:val="22"/>
              </w:rPr>
              <w:t>Το</w:t>
            </w:r>
            <w:proofErr w:type="spellEnd"/>
            <w:r w:rsidRPr="009E6B02">
              <w:rPr>
                <w:rFonts w:eastAsia="Calibri"/>
                <w:szCs w:val="22"/>
              </w:rPr>
              <w:t xml:space="preserve"> </w:t>
            </w:r>
            <w:proofErr w:type="spellStart"/>
            <w:r w:rsidRPr="009E6B02">
              <w:rPr>
                <w:rFonts w:eastAsia="Calibri"/>
                <w:szCs w:val="22"/>
              </w:rPr>
              <w:t>σύστημ</w:t>
            </w:r>
            <w:proofErr w:type="spellEnd"/>
            <w:r w:rsidRPr="009E6B02">
              <w:rPr>
                <w:rFonts w:eastAsia="Calibri"/>
                <w:szCs w:val="22"/>
              </w:rPr>
              <w:t xml:space="preserve">α </w:t>
            </w:r>
            <w:proofErr w:type="spellStart"/>
            <w:r w:rsidRPr="009E6B02">
              <w:rPr>
                <w:rFonts w:eastAsia="Calibri"/>
                <w:szCs w:val="22"/>
              </w:rPr>
              <w:t>δι</w:t>
            </w:r>
            <w:proofErr w:type="spellEnd"/>
            <w:r w:rsidRPr="009E6B02">
              <w:rPr>
                <w:rFonts w:eastAsia="Calibri"/>
                <w:szCs w:val="22"/>
              </w:rPr>
              <w:t>αθέτει CE.</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E74252" w:rsidRPr="009E6B02" w:rsidRDefault="00E74252" w:rsidP="00CB7223">
            <w:pPr>
              <w:rPr>
                <w:rFonts w:eastAsia="Calibri"/>
                <w:szCs w:val="22"/>
              </w:rPr>
            </w:pPr>
          </w:p>
        </w:tc>
        <w:tc>
          <w:tcPr>
            <w:tcW w:w="1466" w:type="dxa"/>
            <w:shd w:val="clear" w:color="auto" w:fill="auto"/>
          </w:tcPr>
          <w:p w:rsidR="00E74252" w:rsidRPr="009E6B02" w:rsidRDefault="00E74252" w:rsidP="00CB7223">
            <w:pPr>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Θα δοθεί εγγύηση καλής λειτουργίας για δύο έτη τουλάχιστον με έγγραφη δέσμευση του κατασκευαστή 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2"/>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rPr>
                <w:rFonts w:eastAsia="Calibri"/>
                <w:szCs w:val="22"/>
                <w:lang w:val="el-GR"/>
              </w:rPr>
            </w:pPr>
            <w:r w:rsidRPr="009E6B02">
              <w:rPr>
                <w:rFonts w:eastAsia="Calibri"/>
                <w:szCs w:val="22"/>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74252" w:rsidRPr="009E6B02" w:rsidRDefault="00E74252" w:rsidP="00CB7223">
            <w:pPr>
              <w:rPr>
                <w:rFonts w:eastAsia="Calibri"/>
                <w:szCs w:val="22"/>
                <w:lang w:val="el-GR"/>
              </w:rPr>
            </w:pPr>
          </w:p>
        </w:tc>
        <w:tc>
          <w:tcPr>
            <w:tcW w:w="1466" w:type="dxa"/>
            <w:shd w:val="clear" w:color="auto" w:fill="auto"/>
          </w:tcPr>
          <w:p w:rsidR="00E74252" w:rsidRPr="009E6B02" w:rsidRDefault="00E74252" w:rsidP="00CB7223">
            <w:pPr>
              <w:rPr>
                <w:rFonts w:eastAsia="Calibri"/>
                <w:szCs w:val="22"/>
                <w:lang w:val="el-GR"/>
              </w:rPr>
            </w:pPr>
          </w:p>
        </w:tc>
      </w:tr>
    </w:tbl>
    <w:p w:rsidR="00E74252" w:rsidRPr="009E6B02" w:rsidRDefault="00E74252" w:rsidP="00E74252">
      <w:pPr>
        <w:spacing w:after="0"/>
        <w:rPr>
          <w:rFonts w:eastAsia="Calibri"/>
          <w:szCs w:val="22"/>
          <w:lang w:val="el-GR"/>
        </w:rPr>
      </w:pPr>
    </w:p>
    <w:tbl>
      <w:tblPr>
        <w:tblW w:w="8312"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
        <w:gridCol w:w="5247"/>
        <w:gridCol w:w="772"/>
        <w:gridCol w:w="1482"/>
      </w:tblGrid>
      <w:tr w:rsidR="00E74252" w:rsidRPr="009E6B02" w:rsidTr="00CB7223">
        <w:tc>
          <w:tcPr>
            <w:tcW w:w="811" w:type="dxa"/>
            <w:shd w:val="clear" w:color="auto" w:fill="auto"/>
          </w:tcPr>
          <w:p w:rsidR="00E74252" w:rsidRPr="009E6B02" w:rsidRDefault="00E74252" w:rsidP="00CB7223">
            <w:pPr>
              <w:spacing w:after="0"/>
              <w:jc w:val="center"/>
              <w:rPr>
                <w:rFonts w:eastAsia="Calibri"/>
                <w:b/>
                <w:szCs w:val="22"/>
              </w:rPr>
            </w:pPr>
            <w:r w:rsidRPr="009E6B02">
              <w:rPr>
                <w:rFonts w:eastAsia="Calibri"/>
                <w:b/>
                <w:szCs w:val="22"/>
              </w:rPr>
              <w:t>Α/Α</w:t>
            </w: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b/>
                <w:szCs w:val="22"/>
              </w:rPr>
              <w:t>ΧΑΡΑΚΤΗΡΙΣΤΙΚΑ - ΤΕΧΝΙΚΕΣ ΠΡΟΔΙΑΓΡΑΦΕΣ</w:t>
            </w:r>
          </w:p>
        </w:tc>
        <w:tc>
          <w:tcPr>
            <w:tcW w:w="772" w:type="dxa"/>
            <w:shd w:val="clear" w:color="auto" w:fill="auto"/>
          </w:tcPr>
          <w:p w:rsidR="00E74252" w:rsidRPr="009E6B02" w:rsidRDefault="00E74252" w:rsidP="00CB7223">
            <w:pPr>
              <w:spacing w:after="0"/>
              <w:rPr>
                <w:rFonts w:eastAsia="Calibri"/>
                <w:szCs w:val="22"/>
              </w:rPr>
            </w:pPr>
            <w:r w:rsidRPr="009E6B02">
              <w:rPr>
                <w:rFonts w:eastAsia="Calibri"/>
                <w:b/>
                <w:szCs w:val="22"/>
              </w:rPr>
              <w:t>ΝΑΙ - ΟΧΙ</w:t>
            </w:r>
          </w:p>
        </w:tc>
        <w:tc>
          <w:tcPr>
            <w:tcW w:w="1482" w:type="dxa"/>
            <w:shd w:val="clear" w:color="auto" w:fill="auto"/>
          </w:tcPr>
          <w:p w:rsidR="00E74252" w:rsidRPr="009E6B02" w:rsidRDefault="00E74252" w:rsidP="00CB7223">
            <w:pPr>
              <w:spacing w:after="0"/>
              <w:rPr>
                <w:rFonts w:eastAsia="Calibri"/>
                <w:szCs w:val="22"/>
              </w:rPr>
            </w:pPr>
            <w:r w:rsidRPr="009E6B02">
              <w:rPr>
                <w:rFonts w:eastAsia="Calibri"/>
                <w:b/>
                <w:szCs w:val="22"/>
              </w:rPr>
              <w:t>ΠΑΡΑΠΟΜΠΗ</w:t>
            </w:r>
          </w:p>
        </w:tc>
      </w:tr>
      <w:tr w:rsidR="00E74252" w:rsidRPr="009E6B02" w:rsidTr="00CB7223">
        <w:trPr>
          <w:trHeight w:val="498"/>
        </w:trPr>
        <w:tc>
          <w:tcPr>
            <w:tcW w:w="8312" w:type="dxa"/>
            <w:gridSpan w:val="4"/>
            <w:shd w:val="clear" w:color="auto" w:fill="auto"/>
          </w:tcPr>
          <w:p w:rsidR="00E74252" w:rsidRPr="009E6B02" w:rsidRDefault="00E74252" w:rsidP="00CB7223">
            <w:pPr>
              <w:spacing w:after="0"/>
              <w:jc w:val="center"/>
              <w:rPr>
                <w:rFonts w:eastAsia="Calibri"/>
                <w:b/>
                <w:szCs w:val="22"/>
                <w:lang w:val="el-GR"/>
              </w:rPr>
            </w:pPr>
            <w:r w:rsidRPr="009E6B02">
              <w:rPr>
                <w:rFonts w:eastAsia="Calibri"/>
                <w:b/>
                <w:szCs w:val="22"/>
                <w:lang w:val="el-GR"/>
              </w:rPr>
              <w:t>ΤΜΗΜΑ 70 3Δ εκτυπωτής</w:t>
            </w:r>
          </w:p>
          <w:p w:rsidR="00E74252" w:rsidRPr="009E6B02" w:rsidRDefault="00E74252" w:rsidP="00CB7223">
            <w:pPr>
              <w:spacing w:after="0"/>
              <w:jc w:val="center"/>
              <w:rPr>
                <w:rFonts w:eastAsia="Calibri"/>
                <w:b/>
                <w:szCs w:val="22"/>
                <w:lang w:val="el-GR"/>
              </w:rPr>
            </w:pPr>
            <w:r w:rsidRPr="009E6B02">
              <w:rPr>
                <w:rFonts w:eastAsia="Calibri"/>
                <w:b/>
                <w:szCs w:val="22"/>
                <w:lang w:val="el-GR"/>
              </w:rPr>
              <w:t>[</w:t>
            </w:r>
            <w:proofErr w:type="spellStart"/>
            <w:r w:rsidRPr="009E6B02">
              <w:rPr>
                <w:rFonts w:eastAsia="Calibri"/>
                <w:b/>
                <w:szCs w:val="22"/>
                <w:lang w:val="el-GR"/>
              </w:rPr>
              <w:t>προϋπολογιζομένη</w:t>
            </w:r>
            <w:proofErr w:type="spellEnd"/>
            <w:r w:rsidRPr="009E6B02">
              <w:rPr>
                <w:rFonts w:eastAsia="Calibri"/>
                <w:b/>
                <w:szCs w:val="22"/>
                <w:lang w:val="el-GR"/>
              </w:rPr>
              <w:t xml:space="preserve"> δαπάνη 61.000,00</w:t>
            </w:r>
            <w:r>
              <w:rPr>
                <w:rFonts w:eastAsia="Calibri"/>
                <w:b/>
                <w:szCs w:val="22"/>
                <w:lang w:val="el-GR"/>
              </w:rPr>
              <w:t xml:space="preserve"> €</w:t>
            </w:r>
            <w:r w:rsidRPr="009E6B02">
              <w:rPr>
                <w:rFonts w:eastAsia="Calibri"/>
                <w:b/>
                <w:szCs w:val="22"/>
                <w:lang w:val="el-GR"/>
              </w:rPr>
              <w:t xml:space="preserve"> (πλέον του ΦΠΑ)]</w:t>
            </w: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 xml:space="preserve">Technology: </w:t>
            </w:r>
            <w:r w:rsidRPr="009E6B02">
              <w:rPr>
                <w:rFonts w:eastAsia="Calibri"/>
                <w:szCs w:val="22"/>
              </w:rPr>
              <w:tab/>
              <w:t>Selective Laser Sintering</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n-US"/>
              </w:rPr>
            </w:pPr>
            <w:r w:rsidRPr="009E6B02">
              <w:rPr>
                <w:rFonts w:eastAsia="Calibri"/>
                <w:szCs w:val="22"/>
                <w:lang w:val="en-US"/>
              </w:rPr>
              <w:t>Build Volume (W x D x H):</w:t>
            </w:r>
            <w:r w:rsidRPr="009E6B02">
              <w:rPr>
                <w:rFonts w:eastAsia="Calibri"/>
                <w:szCs w:val="22"/>
                <w:lang w:val="en-US"/>
              </w:rPr>
              <w:tab/>
              <w:t>≥ 165 x 165 x 300 mm</w:t>
            </w:r>
          </w:p>
        </w:tc>
        <w:tc>
          <w:tcPr>
            <w:tcW w:w="772" w:type="dxa"/>
            <w:shd w:val="clear" w:color="auto" w:fill="auto"/>
          </w:tcPr>
          <w:p w:rsidR="00E74252" w:rsidRPr="009E6B02" w:rsidRDefault="00E74252" w:rsidP="00CB7223">
            <w:pPr>
              <w:spacing w:after="0"/>
              <w:rPr>
                <w:rFonts w:eastAsia="Calibri"/>
                <w:szCs w:val="22"/>
                <w:lang w:val="en-US"/>
              </w:rPr>
            </w:pPr>
          </w:p>
        </w:tc>
        <w:tc>
          <w:tcPr>
            <w:tcW w:w="1482" w:type="dxa"/>
            <w:shd w:val="clear" w:color="auto" w:fill="auto"/>
          </w:tcPr>
          <w:p w:rsidR="00E74252" w:rsidRPr="009E6B02" w:rsidRDefault="00E74252" w:rsidP="00CB7223">
            <w:pPr>
              <w:spacing w:after="0"/>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Layer Thickness:</w:t>
            </w:r>
            <w:r w:rsidRPr="009E6B02">
              <w:rPr>
                <w:rFonts w:eastAsia="Calibri"/>
                <w:szCs w:val="22"/>
              </w:rPr>
              <w:tab/>
              <w:t>≤110 microns</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Build Speed:</w:t>
            </w:r>
            <w:r w:rsidRPr="009E6B02">
              <w:rPr>
                <w:rFonts w:eastAsia="Calibri"/>
                <w:szCs w:val="22"/>
              </w:rPr>
              <w:tab/>
              <w:t xml:space="preserve">≥0.5 </w:t>
            </w:r>
            <w:proofErr w:type="spellStart"/>
            <w:r w:rsidRPr="009E6B02">
              <w:rPr>
                <w:rFonts w:eastAsia="Calibri"/>
                <w:szCs w:val="22"/>
              </w:rPr>
              <w:t>liter</w:t>
            </w:r>
            <w:proofErr w:type="spellEnd"/>
            <w:r w:rsidRPr="009E6B02">
              <w:rPr>
                <w:rFonts w:eastAsia="Calibri"/>
                <w:szCs w:val="22"/>
              </w:rPr>
              <w:t>/hour</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n-US"/>
              </w:rPr>
            </w:pPr>
            <w:r w:rsidRPr="009E6B02">
              <w:rPr>
                <w:rFonts w:eastAsia="Calibri"/>
                <w:szCs w:val="22"/>
                <w:lang w:val="en-US"/>
              </w:rPr>
              <w:t>Material Refresh Rate:</w:t>
            </w:r>
            <w:r w:rsidRPr="009E6B02">
              <w:rPr>
                <w:rFonts w:eastAsia="Calibri"/>
                <w:szCs w:val="22"/>
                <w:lang w:val="en-US"/>
              </w:rPr>
              <w:tab/>
              <w:t>Equal or better than 30%</w:t>
            </w:r>
          </w:p>
        </w:tc>
        <w:tc>
          <w:tcPr>
            <w:tcW w:w="772" w:type="dxa"/>
            <w:shd w:val="clear" w:color="auto" w:fill="auto"/>
          </w:tcPr>
          <w:p w:rsidR="00E74252" w:rsidRPr="009E6B02" w:rsidRDefault="00E74252" w:rsidP="00CB7223">
            <w:pPr>
              <w:spacing w:after="0"/>
              <w:rPr>
                <w:rFonts w:eastAsia="Calibri"/>
                <w:szCs w:val="22"/>
                <w:lang w:val="en-US"/>
              </w:rPr>
            </w:pPr>
          </w:p>
        </w:tc>
        <w:tc>
          <w:tcPr>
            <w:tcW w:w="1482" w:type="dxa"/>
            <w:shd w:val="clear" w:color="auto" w:fill="auto"/>
          </w:tcPr>
          <w:p w:rsidR="00E74252" w:rsidRPr="009E6B02" w:rsidRDefault="00E74252" w:rsidP="00CB7223">
            <w:pPr>
              <w:spacing w:after="0"/>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Hopper Capacity:</w:t>
            </w:r>
            <w:r w:rsidRPr="009E6B02">
              <w:rPr>
                <w:rFonts w:eastAsia="Calibri"/>
                <w:szCs w:val="22"/>
              </w:rPr>
              <w:tab/>
              <w:t xml:space="preserve">≥14.5 </w:t>
            </w:r>
            <w:proofErr w:type="spellStart"/>
            <w:r w:rsidRPr="009E6B02">
              <w:rPr>
                <w:rFonts w:eastAsia="Calibri"/>
                <w:szCs w:val="22"/>
              </w:rPr>
              <w:t>Liters</w:t>
            </w:r>
            <w:proofErr w:type="spellEnd"/>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n-US"/>
              </w:rPr>
            </w:pPr>
            <w:r w:rsidRPr="009E6B02">
              <w:rPr>
                <w:rFonts w:eastAsia="Calibri"/>
                <w:szCs w:val="22"/>
                <w:lang w:val="en-US"/>
              </w:rPr>
              <w:t>Laser Type:</w:t>
            </w:r>
            <w:r w:rsidRPr="009E6B02">
              <w:rPr>
                <w:rFonts w:eastAsia="Calibri"/>
                <w:szCs w:val="22"/>
                <w:lang w:val="en-US"/>
              </w:rPr>
              <w:tab/>
              <w:t>≥30-Watt Ytterbium Fiber</w:t>
            </w:r>
          </w:p>
        </w:tc>
        <w:tc>
          <w:tcPr>
            <w:tcW w:w="772" w:type="dxa"/>
            <w:shd w:val="clear" w:color="auto" w:fill="auto"/>
          </w:tcPr>
          <w:p w:rsidR="00E74252" w:rsidRPr="009E6B02" w:rsidRDefault="00E74252" w:rsidP="00CB7223">
            <w:pPr>
              <w:spacing w:after="0"/>
              <w:rPr>
                <w:rFonts w:eastAsia="Calibri"/>
                <w:szCs w:val="22"/>
                <w:lang w:val="en-US"/>
              </w:rPr>
            </w:pPr>
          </w:p>
        </w:tc>
        <w:tc>
          <w:tcPr>
            <w:tcW w:w="1482" w:type="dxa"/>
            <w:shd w:val="clear" w:color="auto" w:fill="auto"/>
          </w:tcPr>
          <w:p w:rsidR="00E74252" w:rsidRPr="009E6B02" w:rsidRDefault="00E74252" w:rsidP="00CB7223">
            <w:pPr>
              <w:spacing w:after="0"/>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Laser Certification</w:t>
            </w:r>
            <w:r w:rsidRPr="009E6B02">
              <w:rPr>
                <w:rFonts w:eastAsia="Calibri"/>
                <w:szCs w:val="22"/>
              </w:rPr>
              <w:tab/>
              <w:t xml:space="preserve"> IEC 60825-1: 2014 certified</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n-US"/>
              </w:rPr>
            </w:pPr>
            <w:r w:rsidRPr="009E6B02">
              <w:rPr>
                <w:rFonts w:eastAsia="Calibri"/>
                <w:szCs w:val="22"/>
                <w:lang w:val="en-US"/>
              </w:rPr>
              <w:t>Laser Spot Size (FWHM):</w:t>
            </w:r>
            <w:r w:rsidRPr="009E6B02">
              <w:rPr>
                <w:rFonts w:eastAsia="Calibri"/>
                <w:szCs w:val="22"/>
                <w:lang w:val="en-US"/>
              </w:rPr>
              <w:tab/>
              <w:t>≤250 microns</w:t>
            </w:r>
          </w:p>
        </w:tc>
        <w:tc>
          <w:tcPr>
            <w:tcW w:w="772" w:type="dxa"/>
            <w:shd w:val="clear" w:color="auto" w:fill="auto"/>
          </w:tcPr>
          <w:p w:rsidR="00E74252" w:rsidRPr="009E6B02" w:rsidRDefault="00E74252" w:rsidP="00CB7223">
            <w:pPr>
              <w:spacing w:after="0"/>
              <w:rPr>
                <w:rFonts w:eastAsia="Calibri"/>
                <w:szCs w:val="22"/>
                <w:lang w:val="en-US"/>
              </w:rPr>
            </w:pPr>
          </w:p>
        </w:tc>
        <w:tc>
          <w:tcPr>
            <w:tcW w:w="1482" w:type="dxa"/>
            <w:shd w:val="clear" w:color="auto" w:fill="auto"/>
          </w:tcPr>
          <w:p w:rsidR="00E74252" w:rsidRPr="009E6B02" w:rsidRDefault="00E74252" w:rsidP="00CB7223">
            <w:pPr>
              <w:spacing w:after="0"/>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Laser Class:</w:t>
            </w:r>
            <w:r w:rsidRPr="009E6B02">
              <w:rPr>
                <w:rFonts w:eastAsia="Calibri"/>
                <w:szCs w:val="22"/>
              </w:rPr>
              <w:tab/>
              <w:t>Class 1</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rPr>
            </w:pPr>
            <w:proofErr w:type="spellStart"/>
            <w:r w:rsidRPr="009E6B02">
              <w:rPr>
                <w:rFonts w:eastAsia="Calibri"/>
                <w:szCs w:val="22"/>
              </w:rPr>
              <w:t>Startup</w:t>
            </w:r>
            <w:proofErr w:type="spellEnd"/>
            <w:r w:rsidRPr="009E6B02">
              <w:rPr>
                <w:rFonts w:eastAsia="Calibri"/>
                <w:szCs w:val="22"/>
              </w:rPr>
              <w:t xml:space="preserve"> Time:</w:t>
            </w:r>
            <w:r w:rsidRPr="009E6B02">
              <w:rPr>
                <w:rFonts w:eastAsia="Calibri"/>
                <w:szCs w:val="22"/>
              </w:rPr>
              <w:tab/>
              <w:t>≤ 60 minutes</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Connectivity:</w:t>
            </w:r>
            <w:r w:rsidRPr="009E6B02">
              <w:rPr>
                <w:rFonts w:eastAsia="Calibri"/>
                <w:szCs w:val="22"/>
              </w:rPr>
              <w:tab/>
              <w:t>Wi-fi &amp; Ethernet</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Printer Control:</w:t>
            </w:r>
            <w:r w:rsidRPr="009E6B02">
              <w:rPr>
                <w:rFonts w:eastAsia="Calibri"/>
                <w:szCs w:val="22"/>
              </w:rPr>
              <w:tab/>
              <w:t>≥10” interactive touchscreen</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rPr>
              <w:t>1280 × 800 resolution or higher</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n-US"/>
              </w:rPr>
            </w:pPr>
            <w:r w:rsidRPr="009E6B02">
              <w:rPr>
                <w:rFonts w:eastAsia="Calibri"/>
                <w:szCs w:val="22"/>
                <w:lang w:val="en-US"/>
              </w:rPr>
              <w:t>File Types:</w:t>
            </w:r>
            <w:r w:rsidRPr="009E6B02">
              <w:rPr>
                <w:rFonts w:eastAsia="Calibri"/>
                <w:szCs w:val="22"/>
                <w:lang w:val="en-US"/>
              </w:rPr>
              <w:tab/>
              <w:t xml:space="preserve">STL or OBJ </w:t>
            </w:r>
          </w:p>
        </w:tc>
        <w:tc>
          <w:tcPr>
            <w:tcW w:w="772" w:type="dxa"/>
            <w:shd w:val="clear" w:color="auto" w:fill="auto"/>
          </w:tcPr>
          <w:p w:rsidR="00E74252" w:rsidRPr="009E6B02" w:rsidRDefault="00E74252" w:rsidP="00CB7223">
            <w:pPr>
              <w:spacing w:after="0"/>
              <w:rPr>
                <w:rFonts w:eastAsia="Calibri"/>
                <w:szCs w:val="22"/>
                <w:lang w:val="en-US"/>
              </w:rPr>
            </w:pPr>
          </w:p>
        </w:tc>
        <w:tc>
          <w:tcPr>
            <w:tcW w:w="1482" w:type="dxa"/>
            <w:shd w:val="clear" w:color="auto" w:fill="auto"/>
          </w:tcPr>
          <w:p w:rsidR="00E74252" w:rsidRPr="009E6B02" w:rsidRDefault="00E74252" w:rsidP="00CB7223">
            <w:pPr>
              <w:spacing w:after="0"/>
              <w:rPr>
                <w:rFonts w:eastAsia="Calibri"/>
                <w:szCs w:val="22"/>
                <w:lang w:val="en-US"/>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n-US"/>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Να συνοδεύεται από 1 επιπλέον μονάδα εκτύπωσης (</w:t>
            </w:r>
            <w:r w:rsidRPr="009E6B02">
              <w:rPr>
                <w:rFonts w:eastAsia="Calibri"/>
                <w:szCs w:val="22"/>
              </w:rPr>
              <w:t>Build</w:t>
            </w:r>
            <w:r w:rsidRPr="009E6B02">
              <w:rPr>
                <w:rFonts w:eastAsia="Calibri"/>
                <w:szCs w:val="22"/>
                <w:lang w:val="el-GR"/>
              </w:rPr>
              <w:t xml:space="preserve"> </w:t>
            </w:r>
            <w:r w:rsidRPr="009E6B02">
              <w:rPr>
                <w:rFonts w:eastAsia="Calibri"/>
                <w:szCs w:val="22"/>
              </w:rPr>
              <w:t>Chamber</w:t>
            </w:r>
            <w:r w:rsidRPr="009E6B02">
              <w:rPr>
                <w:rFonts w:eastAsia="Calibri"/>
                <w:szCs w:val="22"/>
                <w:lang w:val="el-GR"/>
              </w:rPr>
              <w:t>)</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Να συνοδεύεται από συμβατό σταθμό ανάκτησης πούδρας</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Τεχνολογία Φιλτραρίσματος αέρα σταθμού ανάκτησης πούδρας:</w:t>
            </w:r>
            <w:r w:rsidRPr="009E6B02">
              <w:rPr>
                <w:rFonts w:eastAsia="Calibri"/>
                <w:szCs w:val="22"/>
                <w:lang w:val="el-GR"/>
              </w:rPr>
              <w:tab/>
            </w:r>
            <w:r w:rsidRPr="009E6B02">
              <w:rPr>
                <w:rFonts w:eastAsia="Calibri"/>
                <w:szCs w:val="22"/>
              </w:rPr>
              <w:t>HEPA</w:t>
            </w:r>
            <w:r w:rsidRPr="009E6B02">
              <w:rPr>
                <w:rFonts w:eastAsia="Calibri"/>
                <w:szCs w:val="22"/>
                <w:lang w:val="el-GR"/>
              </w:rPr>
              <w:t xml:space="preserve"> </w:t>
            </w:r>
            <w:r w:rsidRPr="009E6B02">
              <w:rPr>
                <w:rFonts w:eastAsia="Calibri"/>
                <w:szCs w:val="22"/>
              </w:rPr>
              <w:t>filter</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 xml:space="preserve">Συνδεσιμότητα Σταθμού Ανάκτησης Πούδρας: </w:t>
            </w:r>
            <w:r w:rsidRPr="009E6B02">
              <w:rPr>
                <w:rFonts w:eastAsia="Calibri"/>
                <w:szCs w:val="22"/>
                <w:lang w:val="el-GR"/>
              </w:rPr>
              <w:tab/>
            </w:r>
            <w:r w:rsidRPr="009E6B02">
              <w:rPr>
                <w:rFonts w:eastAsia="Calibri"/>
                <w:szCs w:val="22"/>
              </w:rPr>
              <w:t>Wi</w:t>
            </w:r>
            <w:r w:rsidRPr="009E6B02">
              <w:rPr>
                <w:rFonts w:eastAsia="Calibri"/>
                <w:szCs w:val="22"/>
                <w:lang w:val="el-GR"/>
              </w:rPr>
              <w:t>-</w:t>
            </w:r>
            <w:r w:rsidRPr="009E6B02">
              <w:rPr>
                <w:rFonts w:eastAsia="Calibri"/>
                <w:szCs w:val="22"/>
              </w:rPr>
              <w:t>Fi</w:t>
            </w:r>
            <w:r w:rsidRPr="009E6B02">
              <w:rPr>
                <w:rFonts w:eastAsia="Calibri"/>
                <w:szCs w:val="22"/>
                <w:lang w:val="el-GR"/>
              </w:rPr>
              <w:t xml:space="preserve"> &amp; </w:t>
            </w:r>
            <w:r w:rsidRPr="009E6B02">
              <w:rPr>
                <w:rFonts w:eastAsia="Calibri"/>
                <w:szCs w:val="22"/>
              </w:rPr>
              <w:t>Ethernet</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Επίπεδα Θορύβου Σταθμού Ανάκτησης Πούδρας:</w:t>
            </w:r>
            <w:r w:rsidRPr="009E6B02">
              <w:rPr>
                <w:rFonts w:eastAsia="Calibri"/>
                <w:szCs w:val="22"/>
                <w:lang w:val="el-GR"/>
              </w:rPr>
              <w:tab/>
              <w:t xml:space="preserve">≤ 77 </w:t>
            </w:r>
            <w:r w:rsidRPr="009E6B02">
              <w:rPr>
                <w:rFonts w:eastAsia="Calibri"/>
                <w:szCs w:val="22"/>
              </w:rPr>
              <w:t>dB</w:t>
            </w:r>
            <w:r w:rsidRPr="009E6B02">
              <w:rPr>
                <w:rFonts w:eastAsia="Calibri"/>
                <w:szCs w:val="22"/>
                <w:lang w:val="el-GR"/>
              </w:rPr>
              <w:t>(</w:t>
            </w:r>
            <w:r w:rsidRPr="009E6B02">
              <w:rPr>
                <w:rFonts w:eastAsia="Calibri"/>
                <w:szCs w:val="22"/>
              </w:rPr>
              <w:t>A</w:t>
            </w:r>
            <w:r w:rsidRPr="009E6B02">
              <w:rPr>
                <w:rFonts w:eastAsia="Calibri"/>
                <w:szCs w:val="22"/>
                <w:lang w:val="el-GR"/>
              </w:rPr>
              <w:t>)</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Να συνοδεύεται από ηλεκτρική σκούπα αναρρόφησης κατάλληλη για χρήση με το σύστημα</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Αμμοβολή για καθαρισμό των εκτυπώσεων</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Βεβαίωση του κατασκευαστή  ότι ο οικονομικός φορέας είναι εξουσιοδοτημένος αντιπρόσωπος και επαρκώς εκπαιδευμένος στο να παρέχει υπηρεσίες εγκατάστασης, εκπαίδευσης, συντήρησης και υποστήριξης</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 xml:space="preserve">Εγγύηση καλής λειτουργίας μαζί με τεχνική υποστήριξη και συντήρηση: </w:t>
            </w:r>
            <w:r w:rsidRPr="009E6B02">
              <w:rPr>
                <w:rFonts w:eastAsia="Calibri"/>
                <w:szCs w:val="22"/>
                <w:lang w:val="el-GR"/>
              </w:rPr>
              <w:tab/>
              <w:t>2 έτη</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 xml:space="preserve">Εξοπλισμός σύμφωνα με Ευρωπαϊκές Οδηγίες σήμανσης </w:t>
            </w:r>
            <w:r w:rsidRPr="009E6B02">
              <w:rPr>
                <w:rFonts w:eastAsia="Calibri"/>
                <w:szCs w:val="22"/>
              </w:rPr>
              <w:t>CE</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rPr>
            </w:pPr>
            <w:proofErr w:type="spellStart"/>
            <w:r w:rsidRPr="009E6B02">
              <w:rPr>
                <w:rFonts w:eastAsia="Calibri"/>
                <w:szCs w:val="22"/>
              </w:rPr>
              <w:t>Γενικές</w:t>
            </w:r>
            <w:proofErr w:type="spellEnd"/>
            <w:r w:rsidRPr="009E6B02">
              <w:rPr>
                <w:rFonts w:eastAsia="Calibri"/>
                <w:szCs w:val="22"/>
              </w:rPr>
              <w:t xml:space="preserve"> απα</w:t>
            </w:r>
            <w:proofErr w:type="spellStart"/>
            <w:r w:rsidRPr="009E6B02">
              <w:rPr>
                <w:rFonts w:eastAsia="Calibri"/>
                <w:szCs w:val="22"/>
              </w:rPr>
              <w:t>ιτήσεις</w:t>
            </w:r>
            <w:proofErr w:type="spellEnd"/>
            <w:r w:rsidRPr="009E6B02">
              <w:rPr>
                <w:rFonts w:eastAsia="Calibri"/>
                <w:szCs w:val="22"/>
              </w:rPr>
              <w:t>:</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Το σύστημα είναι πρόσφατης τεχνολογίας και δεν έχει σταματήσει η παραγωγή του.</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rPr>
            </w:pPr>
            <w:proofErr w:type="spellStart"/>
            <w:r w:rsidRPr="009E6B02">
              <w:rPr>
                <w:rFonts w:eastAsia="Calibri"/>
                <w:szCs w:val="22"/>
              </w:rPr>
              <w:t>Το</w:t>
            </w:r>
            <w:proofErr w:type="spellEnd"/>
            <w:r w:rsidRPr="009E6B02">
              <w:rPr>
                <w:rFonts w:eastAsia="Calibri"/>
                <w:szCs w:val="22"/>
              </w:rPr>
              <w:t xml:space="preserve"> </w:t>
            </w:r>
            <w:proofErr w:type="spellStart"/>
            <w:r w:rsidRPr="009E6B02">
              <w:rPr>
                <w:rFonts w:eastAsia="Calibri"/>
                <w:szCs w:val="22"/>
              </w:rPr>
              <w:t>σύστημ</w:t>
            </w:r>
            <w:proofErr w:type="spellEnd"/>
            <w:r w:rsidRPr="009E6B02">
              <w:rPr>
                <w:rFonts w:eastAsia="Calibri"/>
                <w:szCs w:val="22"/>
              </w:rPr>
              <w:t xml:space="preserve">α </w:t>
            </w:r>
            <w:proofErr w:type="spellStart"/>
            <w:r w:rsidRPr="009E6B02">
              <w:rPr>
                <w:rFonts w:eastAsia="Calibri"/>
                <w:szCs w:val="22"/>
              </w:rPr>
              <w:t>δι</w:t>
            </w:r>
            <w:proofErr w:type="spellEnd"/>
            <w:r w:rsidRPr="009E6B02">
              <w:rPr>
                <w:rFonts w:eastAsia="Calibri"/>
                <w:szCs w:val="22"/>
              </w:rPr>
              <w:t>αθέτει CE.</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Θα παραδοθούν εγχειρίδια χρήσης και εγκατάστασης για όλα τα μέρη του συστήματος. Όλα τα μέρη του συστήματος συνεργάζονται και η ευθύνη λειτουργίας είναι ευθύνη του προμηθευτή. Το σύστημα θα παραδοθεί πλήρες και έτοιμο προς λειτουργία με όλους τους δυνατούς τρόπους λειτουργίας του.</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 xml:space="preserve">Ο κατασκευαστής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 xml:space="preserve">Ο προμηθευτής διαθέτει ΕΝ </w:t>
            </w:r>
            <w:r w:rsidRPr="009E6B02">
              <w:rPr>
                <w:rFonts w:eastAsia="Calibri"/>
                <w:szCs w:val="22"/>
              </w:rPr>
              <w:t>ISO</w:t>
            </w:r>
            <w:r w:rsidRPr="009E6B02">
              <w:rPr>
                <w:rFonts w:eastAsia="Calibri"/>
                <w:szCs w:val="22"/>
                <w:lang w:val="el-GR"/>
              </w:rPr>
              <w:t xml:space="preserve"> 9001:2015.</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rPr>
            </w:pPr>
            <w:r w:rsidRPr="009E6B02">
              <w:rPr>
                <w:rFonts w:eastAsia="Calibri"/>
                <w:szCs w:val="22"/>
                <w:lang w:val="el-GR"/>
              </w:rPr>
              <w:t xml:space="preserve">Ο προμηθευτής να είναι εγγεγραμμένος στο Μητρώο Παραγωγών του Ελληνικού Οργανισμού Ανακύκλωσης. </w:t>
            </w:r>
            <w:r w:rsidRPr="009E6B02">
              <w:rPr>
                <w:rFonts w:eastAsia="Calibri"/>
                <w:szCs w:val="22"/>
              </w:rPr>
              <w:t>(υπ</w:t>
            </w:r>
            <w:proofErr w:type="spellStart"/>
            <w:r w:rsidRPr="009E6B02">
              <w:rPr>
                <w:rFonts w:eastAsia="Calibri"/>
                <w:szCs w:val="22"/>
              </w:rPr>
              <w:t>οχρεωτικό</w:t>
            </w:r>
            <w:proofErr w:type="spellEnd"/>
            <w:r w:rsidRPr="009E6B02">
              <w:rPr>
                <w:rFonts w:eastAsia="Calibri"/>
                <w:szCs w:val="22"/>
              </w:rPr>
              <w:t>)</w:t>
            </w:r>
          </w:p>
        </w:tc>
        <w:tc>
          <w:tcPr>
            <w:tcW w:w="772" w:type="dxa"/>
            <w:shd w:val="clear" w:color="auto" w:fill="auto"/>
          </w:tcPr>
          <w:p w:rsidR="00E74252" w:rsidRPr="009E6B02" w:rsidRDefault="00E74252" w:rsidP="00CB7223">
            <w:pPr>
              <w:spacing w:after="0"/>
              <w:rPr>
                <w:rFonts w:eastAsia="Calibri"/>
                <w:szCs w:val="22"/>
              </w:rPr>
            </w:pPr>
          </w:p>
        </w:tc>
        <w:tc>
          <w:tcPr>
            <w:tcW w:w="1482" w:type="dxa"/>
            <w:shd w:val="clear" w:color="auto" w:fill="auto"/>
          </w:tcPr>
          <w:p w:rsidR="00E74252" w:rsidRPr="009E6B02" w:rsidRDefault="00E74252" w:rsidP="00CB7223">
            <w:pPr>
              <w:spacing w:after="0"/>
              <w:rPr>
                <w:rFonts w:eastAsia="Calibri"/>
                <w:szCs w:val="22"/>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Ο προμηθευτής διαθέτει απαραιτήτως δική του τεχνική υπηρεσία εξυπηρέτησης (</w:t>
            </w:r>
            <w:r w:rsidRPr="009E6B02">
              <w:rPr>
                <w:rFonts w:eastAsia="Calibri"/>
                <w:szCs w:val="22"/>
              </w:rPr>
              <w:t>service</w:t>
            </w:r>
            <w:r w:rsidRPr="009E6B02">
              <w:rPr>
                <w:rFonts w:eastAsia="Calibri"/>
                <w:szCs w:val="22"/>
                <w:lang w:val="el-GR"/>
              </w:rPr>
              <w:t xml:space="preserve">), με εκπαιδευμένο προσωπικό για την εγκατάσταση, εκπαίδευση, συντήρηση και επισκευή του συστήματος. </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Ο προμηθευτής θα υποβάλει υπεύθυνη δήλωση για τη δυνατότητα εφοδιασμού του εργαστηρίου με ανταλλακτικά και αναλώσιμα για τουλάχιστον επτά (7) χρόνια ώστε να εξασφαλιστεί η πλήρης, ανελλιπής και ομαλή λειτουργία του υπό προμήθεια είδους.</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Ο προμηθευτής θα πραγματοποιήσει πλήρη, ολοκληρωμένη εκπαίδευση των αναλυτών στο χώρο εγκατάστασης του οργάνου.</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 xml:space="preserve">Θα δοθεί εγγύηση καλής λειτουργίας για δύο έτη τουλάχιστον με έγγραφη δέσμευση του κατασκευαστή </w:t>
            </w:r>
            <w:r w:rsidRPr="009E6B02">
              <w:rPr>
                <w:rFonts w:eastAsia="Calibri"/>
                <w:szCs w:val="22"/>
                <w:lang w:val="el-GR"/>
              </w:rPr>
              <w:lastRenderedPageBreak/>
              <w:t>ή του εξουσιοδοτημένου αντιπροσώπου του, και οπωσδήποτε με ειδική αναφορά για τον αντίστοιχο διαγωνισμό ή την επανάληψη του. Στην εγγύηση θα περιλαμβάνονται τα αναγκαία ανταλλακτικά, αναλώσιμα και υπηρεσίες συντήρησης της συσκευής για 2 έτη, χωρίς χρέωση.</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r w:rsidR="00E74252" w:rsidRPr="009E6B02" w:rsidTr="00CB7223">
        <w:tc>
          <w:tcPr>
            <w:tcW w:w="811" w:type="dxa"/>
            <w:shd w:val="clear" w:color="auto" w:fill="auto"/>
          </w:tcPr>
          <w:p w:rsidR="00E74252" w:rsidRPr="009E6B02" w:rsidRDefault="00E74252" w:rsidP="00E74252">
            <w:pPr>
              <w:numPr>
                <w:ilvl w:val="0"/>
                <w:numId w:val="4"/>
              </w:numPr>
              <w:pBdr>
                <w:top w:val="nil"/>
                <w:left w:val="nil"/>
                <w:bottom w:val="nil"/>
                <w:right w:val="nil"/>
                <w:between w:val="nil"/>
              </w:pBdr>
              <w:suppressAutoHyphens w:val="0"/>
              <w:spacing w:after="0"/>
              <w:jc w:val="left"/>
              <w:rPr>
                <w:rFonts w:eastAsia="Calibri"/>
                <w:color w:val="000000"/>
                <w:szCs w:val="22"/>
                <w:lang w:val="el-GR"/>
              </w:rPr>
            </w:pPr>
          </w:p>
        </w:tc>
        <w:tc>
          <w:tcPr>
            <w:tcW w:w="5247" w:type="dxa"/>
            <w:shd w:val="clear" w:color="auto" w:fill="auto"/>
          </w:tcPr>
          <w:p w:rsidR="00E74252" w:rsidRPr="009E6B02" w:rsidRDefault="00E74252" w:rsidP="00CB7223">
            <w:pPr>
              <w:spacing w:after="0"/>
              <w:rPr>
                <w:rFonts w:eastAsia="Calibri"/>
                <w:szCs w:val="22"/>
                <w:lang w:val="el-GR"/>
              </w:rPr>
            </w:pPr>
            <w:r w:rsidRPr="009E6B02">
              <w:rPr>
                <w:rFonts w:eastAsia="Calibri"/>
                <w:szCs w:val="22"/>
                <w:lang w:val="el-GR"/>
              </w:rPr>
              <w:t>Οι αναφερόμενες ανωτέρω προδιαγραφές πρέπει τεκμηριώνονται από τα έντυπα του κατασκευαστή οίκου</w:t>
            </w:r>
          </w:p>
        </w:tc>
        <w:tc>
          <w:tcPr>
            <w:tcW w:w="772" w:type="dxa"/>
            <w:shd w:val="clear" w:color="auto" w:fill="auto"/>
          </w:tcPr>
          <w:p w:rsidR="00E74252" w:rsidRPr="009E6B02" w:rsidRDefault="00E74252" w:rsidP="00CB7223">
            <w:pPr>
              <w:spacing w:after="0"/>
              <w:rPr>
                <w:rFonts w:eastAsia="Calibri"/>
                <w:szCs w:val="22"/>
                <w:lang w:val="el-GR"/>
              </w:rPr>
            </w:pPr>
          </w:p>
        </w:tc>
        <w:tc>
          <w:tcPr>
            <w:tcW w:w="1482" w:type="dxa"/>
            <w:shd w:val="clear" w:color="auto" w:fill="auto"/>
          </w:tcPr>
          <w:p w:rsidR="00E74252" w:rsidRPr="009E6B02" w:rsidRDefault="00E74252" w:rsidP="00CB7223">
            <w:pPr>
              <w:spacing w:after="0"/>
              <w:rPr>
                <w:rFonts w:eastAsia="Calibri"/>
                <w:szCs w:val="22"/>
                <w:lang w:val="el-GR"/>
              </w:rPr>
            </w:pPr>
          </w:p>
        </w:tc>
      </w:tr>
    </w:tbl>
    <w:p w:rsidR="00E74252" w:rsidRPr="009E6B02" w:rsidRDefault="00E74252" w:rsidP="00E74252">
      <w:pPr>
        <w:spacing w:after="0"/>
        <w:rPr>
          <w:rFonts w:eastAsia="Calibri"/>
          <w:szCs w:val="22"/>
          <w:lang w:val="el-GR"/>
        </w:rPr>
      </w:pPr>
    </w:p>
    <w:p w:rsidR="00C07AF6" w:rsidRPr="00E74252" w:rsidRDefault="00C07AF6">
      <w:pPr>
        <w:rPr>
          <w:lang w:val="el-GR"/>
        </w:rPr>
      </w:pPr>
    </w:p>
    <w:sectPr w:rsidR="00C07AF6" w:rsidRPr="00E7425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0646A0"/>
    <w:multiLevelType w:val="multilevel"/>
    <w:tmpl w:val="7C02DC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65B3DAD"/>
    <w:multiLevelType w:val="multilevel"/>
    <w:tmpl w:val="BB58A7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B8424E"/>
    <w:multiLevelType w:val="multilevel"/>
    <w:tmpl w:val="F1FACA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42778D5"/>
    <w:multiLevelType w:val="multilevel"/>
    <w:tmpl w:val="A426AF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252"/>
    <w:rsid w:val="00C07AF6"/>
    <w:rsid w:val="00E7425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13BD42-E222-4D5A-9A07-C8E284B7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252"/>
    <w:pPr>
      <w:suppressAutoHyphens/>
      <w:spacing w:after="120" w:line="240" w:lineRule="auto"/>
      <w:jc w:val="both"/>
    </w:pPr>
    <w:rPr>
      <w:rFonts w:ascii="Calibri" w:eastAsia="Times New Roman" w:hAnsi="Calibri" w:cs="Calibri"/>
      <w:szCs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3138</Words>
  <Characters>16949</Characters>
  <Application>Microsoft Office Word</Application>
  <DocSecurity>0</DocSecurity>
  <Lines>141</Lines>
  <Paragraphs>40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Γεωργία Αυγερινίδου</dc:creator>
  <cp:keywords/>
  <dc:description/>
  <cp:lastModifiedBy>Γεωργία Αυγερινίδου</cp:lastModifiedBy>
  <cp:revision>1</cp:revision>
  <dcterms:created xsi:type="dcterms:W3CDTF">2024-09-24T10:30:00Z</dcterms:created>
  <dcterms:modified xsi:type="dcterms:W3CDTF">2024-09-24T10:32:00Z</dcterms:modified>
</cp:coreProperties>
</file>